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1624270"/>
        <w:docPartObj>
          <w:docPartGallery w:val="Cover Pages"/>
          <w:docPartUnique/>
        </w:docPartObj>
      </w:sdtPr>
      <w:sdtEndPr>
        <w:rPr>
          <w:b/>
          <w:color w:val="FFFFFF"/>
          <w:sz w:val="26"/>
        </w:rPr>
      </w:sdtEndPr>
      <w:sdtContent>
        <w:p w14:paraId="19D1FDD0" w14:textId="51C2239D" w:rsidR="00F04DE4" w:rsidRDefault="00F04DE4"/>
        <w:p w14:paraId="10BD96E8" w14:textId="11D681EF" w:rsidR="00F04DE4" w:rsidRDefault="008E4986" w:rsidP="0074781F">
          <w:pPr>
            <w:widowControl/>
            <w:autoSpaceDE/>
            <w:autoSpaceDN/>
            <w:spacing w:after="200" w:line="276" w:lineRule="auto"/>
            <w:rPr>
              <w:sz w:val="20"/>
            </w:rPr>
          </w:pPr>
          <w:r w:rsidRPr="008E4986">
            <w:rPr>
              <w:b/>
              <w:noProof/>
              <w:color w:val="FFFFFF"/>
              <w:sz w:val="26"/>
              <w:lang w:eastAsia="en-GB"/>
            </w:rPr>
            <mc:AlternateContent>
              <mc:Choice Requires="wps">
                <w:drawing>
                  <wp:anchor distT="45720" distB="45720" distL="114300" distR="114300" simplePos="0" relativeHeight="251671552" behindDoc="0" locked="0" layoutInCell="1" allowOverlap="1" wp14:anchorId="6D437AEC" wp14:editId="00C50FFD">
                    <wp:simplePos x="0" y="0"/>
                    <wp:positionH relativeFrom="column">
                      <wp:posOffset>7810500</wp:posOffset>
                    </wp:positionH>
                    <wp:positionV relativeFrom="paragraph">
                      <wp:posOffset>4064635</wp:posOffset>
                    </wp:positionV>
                    <wp:extent cx="22288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69342E06" w14:textId="007E8D65" w:rsidR="002750CF" w:rsidRDefault="002750CF">
                                <w:r>
                                  <w:rPr>
                                    <w:noProof/>
                                    <w:lang w:eastAsia="en-GB"/>
                                  </w:rPr>
                                  <w:drawing>
                                    <wp:inline distT="0" distB="0" distL="0" distR="0" wp14:anchorId="120311DE" wp14:editId="1AD131A4">
                                      <wp:extent cx="1864995" cy="582295"/>
                                      <wp:effectExtent l="0" t="0" r="1905" b="8255"/>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995" cy="5822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437AEC" id="_x0000_t202" coordsize="21600,21600" o:spt="202" path="m,l,21600r21600,l21600,xe">
                    <v:stroke joinstyle="miter"/>
                    <v:path gradientshapeok="t" o:connecttype="rect"/>
                  </v:shapetype>
                  <v:shape id="Text Box 2" o:spid="_x0000_s1026" type="#_x0000_t202" style="position:absolute;margin-left:615pt;margin-top:320.05pt;width:17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">
                    <v:textbox style="mso-fit-shape-to-text:t">
                      <w:txbxContent>
                        <w:p w14:paraId="69342E06" w14:textId="007E8D65" w:rsidR="002750CF" w:rsidRDefault="002750CF">
                          <w:r>
                            <w:rPr>
                              <w:noProof/>
                              <w:lang w:eastAsia="en-GB"/>
                            </w:rPr>
                            <w:drawing>
                              <wp:inline distT="0" distB="0" distL="0" distR="0" wp14:anchorId="120311DE" wp14:editId="1AD131A4">
                                <wp:extent cx="1864995" cy="582295"/>
                                <wp:effectExtent l="0" t="0" r="1905" b="8255"/>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995" cy="582295"/>
                                        </a:xfrm>
                                        <a:prstGeom prst="rect">
                                          <a:avLst/>
                                        </a:prstGeom>
                                      </pic:spPr>
                                    </pic:pic>
                                  </a:graphicData>
                                </a:graphic>
                              </wp:inline>
                            </w:drawing>
                          </w:r>
                        </w:p>
                      </w:txbxContent>
                    </v:textbox>
                    <w10:wrap type="square"/>
                  </v:shape>
                </w:pict>
              </mc:Fallback>
            </mc:AlternateContent>
          </w:r>
          <w:r w:rsidR="00F04DE4">
            <w:rPr>
              <w:b/>
              <w:color w:val="FFFFFF"/>
              <w:sz w:val="26"/>
            </w:rPr>
            <w:br w:type="page"/>
          </w:r>
          <w:r w:rsidR="0074781F">
            <w:rPr>
              <w:noProof/>
              <w:lang w:eastAsia="en-GB"/>
            </w:rPr>
            <w:drawing>
              <wp:anchor distT="0" distB="0" distL="114300" distR="114300" simplePos="0" relativeHeight="251669504" behindDoc="1" locked="0" layoutInCell="1" allowOverlap="1" wp14:anchorId="2DCF9C67" wp14:editId="10AFE7C6">
                <wp:simplePos x="0" y="0"/>
                <wp:positionH relativeFrom="column">
                  <wp:posOffset>0</wp:posOffset>
                </wp:positionH>
                <wp:positionV relativeFrom="paragraph">
                  <wp:posOffset>-635</wp:posOffset>
                </wp:positionV>
                <wp:extent cx="10693400" cy="7560682"/>
                <wp:effectExtent l="0" t="0" r="0" b="2540"/>
                <wp:wrapNone/>
                <wp:docPr id="4" name="Picture 4" descr="E:\Users\simon.roche\AppData\Local\Microsoft\Windows\Temporary Internet Files\Content.Word\Evidencing the Impact of the Primary PE and Sport Premium Template 2021 No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simon.roche\AppData\Local\Microsoft\Windows\Temporary Internet Files\Content.Word\Evidencing the Impact of the Primary PE and Sport Premium Template 2021 No Tex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3400" cy="7560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305A4" w14:textId="77777777" w:rsidR="00F04DE4" w:rsidRDefault="00F04DE4" w:rsidP="00F04DE4">
          <w:pPr>
            <w:pStyle w:val="BodyText"/>
            <w:rPr>
              <w:sz w:val="20"/>
            </w:rPr>
          </w:pPr>
        </w:p>
        <w:p w14:paraId="100C49BC" w14:textId="77777777" w:rsidR="00F04DE4" w:rsidRDefault="00F04DE4" w:rsidP="00F04DE4">
          <w:pPr>
            <w:pStyle w:val="BodyText"/>
            <w:rPr>
              <w:sz w:val="20"/>
            </w:rPr>
          </w:pPr>
        </w:p>
        <w:p w14:paraId="42756D04" w14:textId="77777777" w:rsidR="00F04DE4" w:rsidRDefault="00F04DE4" w:rsidP="00F04DE4">
          <w:pPr>
            <w:pStyle w:val="BodyText"/>
            <w:rPr>
              <w:sz w:val="20"/>
            </w:rPr>
          </w:pPr>
        </w:p>
        <w:p w14:paraId="2DE40361" w14:textId="77777777" w:rsidR="00F04DE4" w:rsidRDefault="00F04DE4" w:rsidP="00F04DE4">
          <w:pPr>
            <w:pStyle w:val="BodyText"/>
            <w:spacing w:before="10"/>
            <w:rPr>
              <w:sz w:val="21"/>
            </w:rPr>
          </w:pPr>
        </w:p>
        <w:p w14:paraId="1F625A4F" w14:textId="77777777" w:rsidR="00F04DE4" w:rsidRDefault="00F04DE4" w:rsidP="00F04DE4">
          <w:pPr>
            <w:pStyle w:val="BodyText"/>
            <w:spacing w:before="57" w:line="235" w:lineRule="auto"/>
            <w:ind w:left="720" w:right="610"/>
          </w:pPr>
          <w:r>
            <w:rPr>
              <w:noProof/>
              <w:lang w:eastAsia="en-GB"/>
            </w:rPr>
            <mc:AlternateContent>
              <mc:Choice Requires="wpg">
                <w:drawing>
                  <wp:anchor distT="0" distB="0" distL="114300" distR="114300" simplePos="0" relativeHeight="251667456" behindDoc="0" locked="0" layoutInCell="1" allowOverlap="1" wp14:anchorId="15E3CEA5" wp14:editId="5F7B5F70">
                    <wp:simplePos x="0" y="0"/>
                    <wp:positionH relativeFrom="page">
                      <wp:posOffset>457200</wp:posOffset>
                    </wp:positionH>
                    <wp:positionV relativeFrom="paragraph">
                      <wp:posOffset>-792480</wp:posOffset>
                    </wp:positionV>
                    <wp:extent cx="10234930" cy="568960"/>
                    <wp:effectExtent l="0" t="0" r="0" b="0"/>
                    <wp:wrapNone/>
                    <wp:docPr id="1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7"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6BED" w14:textId="77777777" w:rsidR="002750CF" w:rsidRDefault="002750CF" w:rsidP="00F04DE4">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3CEA5" id="docshapegroup22" o:spid="_x0000_s1027" style="position:absolute;left:0;text-align:left;margin-left:36pt;margin-top:-62.4pt;width:805.9pt;height:44.8pt;z-index:251667456;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">
                    <v:rect id="docshape23" o:spid="_x0000_s1028"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" fillcolor="#006181" stroked="f"/>
                    <v:shape id="docshape24" o:spid="_x0000_s1029"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1EF6BED" w14:textId="77777777" w:rsidR="002750CF" w:rsidRDefault="002750CF" w:rsidP="00F04DE4">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Pr>
              <w:color w:val="231F20"/>
            </w:rPr>
            <w:t>Please</w:t>
          </w:r>
          <w:r>
            <w:rPr>
              <w:color w:val="231F20"/>
              <w:spacing w:val="-4"/>
            </w:rPr>
            <w:t xml:space="preserve"> </w:t>
          </w:r>
          <w:r>
            <w:rPr>
              <w:color w:val="231F20"/>
            </w:rPr>
            <w:t>note:</w:t>
          </w:r>
          <w:r>
            <w:rPr>
              <w:color w:val="231F20"/>
              <w:spacing w:val="-4"/>
            </w:rPr>
            <w:t xml:space="preserve"> </w:t>
          </w:r>
          <w:r>
            <w:rPr>
              <w:color w:val="231F20"/>
            </w:rPr>
            <w:t>Although</w:t>
          </w:r>
          <w:r>
            <w:rPr>
              <w:color w:val="231F20"/>
              <w:spacing w:val="-4"/>
            </w:rPr>
            <w:t xml:space="preserve"> </w:t>
          </w:r>
          <w:r>
            <w:rPr>
              <w:color w:val="231F20"/>
            </w:rPr>
            <w:t>there</w:t>
          </w:r>
          <w:r>
            <w:rPr>
              <w:color w:val="231F20"/>
              <w:spacing w:val="-3"/>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considerable</w:t>
          </w:r>
          <w:r>
            <w:rPr>
              <w:color w:val="231F20"/>
              <w:spacing w:val="-5"/>
            </w:rPr>
            <w:t xml:space="preserve"> </w:t>
          </w:r>
          <w:r>
            <w:rPr>
              <w:color w:val="231F20"/>
            </w:rPr>
            <w:t>disruption</w:t>
          </w:r>
          <w:r>
            <w:rPr>
              <w:color w:val="231F20"/>
              <w:spacing w:val="-4"/>
            </w:rPr>
            <w:t xml:space="preserve"> </w:t>
          </w:r>
          <w:r>
            <w:rPr>
              <w:color w:val="231F20"/>
            </w:rPr>
            <w:t>in</w:t>
          </w:r>
          <w:r>
            <w:rPr>
              <w:color w:val="231F20"/>
              <w:spacing w:val="-5"/>
            </w:rPr>
            <w:t xml:space="preserve"> </w:t>
          </w:r>
          <w:r>
            <w:rPr>
              <w:color w:val="231F20"/>
            </w:rPr>
            <w:t>2020-21</w:t>
          </w:r>
          <w:r>
            <w:rPr>
              <w:color w:val="231F20"/>
              <w:spacing w:val="-4"/>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important</w:t>
          </w:r>
          <w:r>
            <w:rPr>
              <w:color w:val="231F20"/>
              <w:spacing w:val="-4"/>
            </w:rPr>
            <w:t xml:space="preserve"> </w:t>
          </w:r>
          <w:r>
            <w:rPr>
              <w:color w:val="231F20"/>
            </w:rPr>
            <w:t>that</w:t>
          </w:r>
          <w:r>
            <w:rPr>
              <w:color w:val="231F20"/>
              <w:spacing w:val="-3"/>
            </w:rPr>
            <w:t xml:space="preserve"> </w:t>
          </w:r>
          <w:r>
            <w:rPr>
              <w:color w:val="231F20"/>
            </w:rPr>
            <w:t>you</w:t>
          </w:r>
          <w:r>
            <w:rPr>
              <w:color w:val="231F20"/>
              <w:spacing w:val="-5"/>
            </w:rPr>
            <w:t xml:space="preserve"> </w:t>
          </w:r>
          <w:r>
            <w:rPr>
              <w:color w:val="231F20"/>
            </w:rPr>
            <w:t>publish</w:t>
          </w:r>
          <w:r>
            <w:rPr>
              <w:color w:val="231F20"/>
              <w:spacing w:val="-5"/>
            </w:rPr>
            <w:t xml:space="preserve"> </w:t>
          </w:r>
          <w:r>
            <w:rPr>
              <w:color w:val="231F20"/>
            </w:rPr>
            <w:t>details</w:t>
          </w:r>
          <w:r>
            <w:rPr>
              <w:color w:val="231F20"/>
              <w:spacing w:val="-5"/>
            </w:rPr>
            <w:t xml:space="preserve"> </w:t>
          </w:r>
          <w:r>
            <w:rPr>
              <w:color w:val="231F20"/>
            </w:rPr>
            <w:t>on</w:t>
          </w:r>
          <w:r>
            <w:rPr>
              <w:color w:val="231F20"/>
              <w:spacing w:val="-4"/>
            </w:rPr>
            <w:t xml:space="preserve"> </w:t>
          </w:r>
          <w:r>
            <w:rPr>
              <w:color w:val="231F20"/>
            </w:rPr>
            <w:t>your</w:t>
          </w:r>
          <w:r>
            <w:rPr>
              <w:color w:val="231F20"/>
              <w:spacing w:val="-5"/>
            </w:rPr>
            <w:t xml:space="preserve"> </w:t>
          </w:r>
          <w:r>
            <w:rPr>
              <w:color w:val="231F20"/>
            </w:rPr>
            <w:t>website</w:t>
          </w:r>
          <w:r>
            <w:rPr>
              <w:color w:val="231F20"/>
              <w:spacing w:val="-4"/>
            </w:rPr>
            <w:t xml:space="preserve"> </w:t>
          </w:r>
          <w:r>
            <w:rPr>
              <w:color w:val="231F20"/>
            </w:rPr>
            <w:t>of</w:t>
          </w:r>
          <w:r>
            <w:rPr>
              <w:color w:val="231F20"/>
              <w:spacing w:val="-4"/>
            </w:rPr>
            <w:t xml:space="preserve"> </w:t>
          </w:r>
          <w:r>
            <w:rPr>
              <w:color w:val="231F20"/>
            </w:rPr>
            <w:t>how</w:t>
          </w:r>
          <w:r>
            <w:rPr>
              <w:color w:val="231F20"/>
              <w:spacing w:val="-4"/>
            </w:rPr>
            <w:t xml:space="preserve"> </w:t>
          </w:r>
          <w:r>
            <w:rPr>
              <w:color w:val="231F20"/>
            </w:rPr>
            <w:t>you</w:t>
          </w:r>
          <w:r>
            <w:rPr>
              <w:color w:val="231F20"/>
              <w:spacing w:val="-5"/>
            </w:rPr>
            <w:t xml:space="preserve"> </w:t>
          </w:r>
          <w:r>
            <w:rPr>
              <w:color w:val="231F20"/>
            </w:rPr>
            <w:t>spend</w:t>
          </w:r>
          <w:r>
            <w:rPr>
              <w:color w:val="231F20"/>
              <w:spacing w:val="-4"/>
            </w:rPr>
            <w:t xml:space="preserve"> </w:t>
          </w:r>
          <w:r>
            <w:rPr>
              <w:color w:val="231F20"/>
            </w:rPr>
            <w:t>the</w:t>
          </w:r>
          <w:r>
            <w:rPr>
              <w:color w:val="231F20"/>
              <w:spacing w:val="-4"/>
            </w:rPr>
            <w:t xml:space="preserve"> </w:t>
          </w:r>
          <w:r>
            <w:rPr>
              <w:color w:val="231F20"/>
            </w:rPr>
            <w:t>funding</w:t>
          </w:r>
          <w:r>
            <w:rPr>
              <w:color w:val="231F20"/>
              <w:spacing w:val="-5"/>
            </w:rPr>
            <w:t xml:space="preserve"> </w:t>
          </w:r>
          <w:r>
            <w:rPr>
              <w:color w:val="231F20"/>
            </w:rPr>
            <w:t>-</w:t>
          </w:r>
          <w:r>
            <w:rPr>
              <w:color w:val="231F20"/>
              <w:spacing w:val="1"/>
            </w:rPr>
            <w:t xml:space="preserve"> </w:t>
          </w:r>
          <w:r>
            <w:rPr>
              <w:color w:val="231F20"/>
            </w:rPr>
            <w:t>this</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legal</w:t>
          </w:r>
          <w:r>
            <w:rPr>
              <w:color w:val="231F20"/>
              <w:spacing w:val="-1"/>
            </w:rPr>
            <w:t xml:space="preserve"> </w:t>
          </w:r>
          <w:r>
            <w:rPr>
              <w:color w:val="231F20"/>
            </w:rPr>
            <w:t>requirement.</w:t>
          </w:r>
        </w:p>
        <w:p w14:paraId="1B2F59C6" w14:textId="77777777" w:rsidR="00F04DE4" w:rsidRDefault="00F04DE4" w:rsidP="00F04DE4">
          <w:pPr>
            <w:pStyle w:val="BodyText"/>
            <w:spacing w:before="4"/>
            <w:rPr>
              <w:sz w:val="23"/>
            </w:rPr>
          </w:pPr>
        </w:p>
        <w:p w14:paraId="0293C8F1" w14:textId="77777777" w:rsidR="00F04DE4" w:rsidRDefault="00F04DE4" w:rsidP="00F04DE4">
          <w:pPr>
            <w:pStyle w:val="BodyText"/>
            <w:spacing w:after="16"/>
            <w:ind w:left="720"/>
          </w:pPr>
          <w:r>
            <w:rPr>
              <w:color w:val="231F20"/>
            </w:rPr>
            <w:t>N.B.</w:t>
          </w:r>
          <w:r>
            <w:rPr>
              <w:color w:val="231F20"/>
              <w:spacing w:val="46"/>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section</w:t>
          </w:r>
          <w:r>
            <w:rPr>
              <w:color w:val="231F20"/>
              <w:spacing w:val="-4"/>
            </w:rPr>
            <w:t xml:space="preserve"> </w:t>
          </w:r>
          <w:r>
            <w:rPr>
              <w:color w:val="231F20"/>
            </w:rPr>
            <w:t>you</w:t>
          </w:r>
          <w:r>
            <w:rPr>
              <w:color w:val="231F20"/>
              <w:spacing w:val="-5"/>
            </w:rPr>
            <w:t xml:space="preserve"> </w:t>
          </w:r>
          <w:r>
            <w:rPr>
              <w:color w:val="231F20"/>
            </w:rPr>
            <w:t>should</w:t>
          </w:r>
          <w:r>
            <w:rPr>
              <w:color w:val="231F20"/>
              <w:spacing w:val="-5"/>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adjustments</w:t>
          </w:r>
          <w:r>
            <w:rPr>
              <w:color w:val="231F20"/>
              <w:spacing w:val="-4"/>
            </w:rPr>
            <w:t xml:space="preserve"> </w:t>
          </w:r>
          <w:r>
            <w:rPr>
              <w:color w:val="231F20"/>
            </w:rPr>
            <w:t>you</w:t>
          </w:r>
          <w:r>
            <w:rPr>
              <w:color w:val="231F20"/>
              <w:spacing w:val="-5"/>
            </w:rPr>
            <w:t xml:space="preserve"> </w:t>
          </w:r>
          <w:r>
            <w:rPr>
              <w:color w:val="231F20"/>
            </w:rPr>
            <w:t>might</w:t>
          </w:r>
          <w:r>
            <w:rPr>
              <w:color w:val="231F20"/>
              <w:spacing w:val="-4"/>
            </w:rPr>
            <w:t xml:space="preserve"> </w:t>
          </w:r>
          <w:r>
            <w:rPr>
              <w:color w:val="231F20"/>
            </w:rPr>
            <w:t>have</w:t>
          </w:r>
          <w:r>
            <w:rPr>
              <w:color w:val="231F20"/>
              <w:spacing w:val="-4"/>
            </w:rPr>
            <w:t xml:space="preserve"> </w:t>
          </w:r>
          <w:r>
            <w:rPr>
              <w:color w:val="231F20"/>
            </w:rPr>
            <w:t>made</w:t>
          </w:r>
          <w:r>
            <w:rPr>
              <w:color w:val="231F20"/>
              <w:spacing w:val="-3"/>
            </w:rPr>
            <w:t xml:space="preserve"> </w:t>
          </w:r>
          <w:r>
            <w:rPr>
              <w:color w:val="231F20"/>
            </w:rPr>
            <w:t>due</w:t>
          </w:r>
          <w:r>
            <w:rPr>
              <w:color w:val="231F20"/>
              <w:spacing w:val="-5"/>
            </w:rPr>
            <w:t xml:space="preserve"> </w:t>
          </w:r>
          <w:r>
            <w:rPr>
              <w:color w:val="231F20"/>
            </w:rPr>
            <w:t>to</w:t>
          </w:r>
          <w:r>
            <w:rPr>
              <w:color w:val="231F20"/>
              <w:spacing w:val="-5"/>
            </w:rPr>
            <w:t xml:space="preserve"> </w:t>
          </w:r>
          <w:r>
            <w:rPr>
              <w:color w:val="231F20"/>
            </w:rPr>
            <w:t>Covid-19</w:t>
          </w:r>
          <w:r>
            <w:rPr>
              <w:color w:val="231F20"/>
              <w:spacing w:val="-4"/>
            </w:rPr>
            <w:t xml:space="preserve"> </w:t>
          </w:r>
          <w:r>
            <w:rPr>
              <w:color w:val="231F20"/>
            </w:rPr>
            <w:t>and</w:t>
          </w:r>
          <w:r>
            <w:rPr>
              <w:color w:val="231F20"/>
              <w:spacing w:val="-5"/>
            </w:rPr>
            <w:t xml:space="preserve"> </w:t>
          </w:r>
          <w:r>
            <w:rPr>
              <w:color w:val="231F20"/>
            </w:rPr>
            <w:t>how</w:t>
          </w:r>
          <w:r>
            <w:rPr>
              <w:color w:val="231F20"/>
              <w:spacing w:val="-3"/>
            </w:rPr>
            <w:t xml:space="preserve"> </w:t>
          </w:r>
          <w:r>
            <w:rPr>
              <w:color w:val="231F20"/>
            </w:rPr>
            <w:t>these</w:t>
          </w:r>
          <w:r>
            <w:rPr>
              <w:color w:val="231F20"/>
              <w:spacing w:val="-4"/>
            </w:rPr>
            <w:t xml:space="preserve"> </w:t>
          </w:r>
          <w:r>
            <w:rPr>
              <w:color w:val="231F20"/>
            </w:rPr>
            <w:t>will</w:t>
          </w:r>
          <w:r>
            <w:rPr>
              <w:color w:val="231F20"/>
              <w:spacing w:val="-4"/>
            </w:rPr>
            <w:t xml:space="preserve"> </w:t>
          </w:r>
          <w:r>
            <w:rPr>
              <w:color w:val="231F20"/>
            </w:rPr>
            <w:t>influence</w:t>
          </w:r>
          <w:r>
            <w:rPr>
              <w:color w:val="231F20"/>
              <w:spacing w:val="-5"/>
            </w:rPr>
            <w:t xml:space="preserve"> </w:t>
          </w:r>
          <w:r>
            <w:rPr>
              <w:color w:val="231F20"/>
            </w:rPr>
            <w:t>further</w:t>
          </w:r>
          <w:r>
            <w:rPr>
              <w:color w:val="231F20"/>
              <w:spacing w:val="-5"/>
            </w:rPr>
            <w:t xml:space="preserve"> </w:t>
          </w:r>
          <w:r>
            <w:rPr>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F04DE4" w14:paraId="6166F031" w14:textId="77777777" w:rsidTr="00C1142B">
            <w:trPr>
              <w:trHeight w:val="497"/>
            </w:trPr>
            <w:tc>
              <w:tcPr>
                <w:tcW w:w="7700" w:type="dxa"/>
              </w:tcPr>
              <w:p w14:paraId="7A906804" w14:textId="070D3CAB" w:rsidR="00F04DE4" w:rsidRDefault="00F04DE4" w:rsidP="00C1142B">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w:t>
                </w:r>
                <w:r w:rsidR="00160BE1">
                  <w:rPr>
                    <w:color w:val="006181"/>
                    <w:sz w:val="24"/>
                  </w:rPr>
                  <w:t>2</w:t>
                </w:r>
                <w:r>
                  <w:rPr>
                    <w:color w:val="006181"/>
                    <w:sz w:val="24"/>
                  </w:rPr>
                  <w:t>:</w:t>
                </w:r>
              </w:p>
            </w:tc>
            <w:tc>
              <w:tcPr>
                <w:tcW w:w="7677" w:type="dxa"/>
              </w:tcPr>
              <w:p w14:paraId="10F35094" w14:textId="77777777" w:rsidR="00F04DE4" w:rsidRDefault="00F04DE4" w:rsidP="00C1142B">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294A68" w14:paraId="3995FEF9" w14:textId="77777777" w:rsidTr="00C1142B">
            <w:trPr>
              <w:trHeight w:val="5112"/>
            </w:trPr>
            <w:tc>
              <w:tcPr>
                <w:tcW w:w="7700" w:type="dxa"/>
              </w:tcPr>
              <w:p w14:paraId="0601FD64" w14:textId="2C42B259" w:rsidR="00294A68" w:rsidRPr="00B74118" w:rsidRDefault="00294A68" w:rsidP="00294A68">
                <w:pPr>
                  <w:tabs>
                    <w:tab w:val="left" w:pos="1065"/>
                  </w:tabs>
                  <w:rPr>
                    <w:rFonts w:cs="Arial"/>
                    <w:color w:val="000000"/>
                    <w:lang w:eastAsia="en-GB" w:bidi="en-GB"/>
                  </w:rPr>
                </w:pPr>
                <w:r w:rsidRPr="00B74118">
                  <w:rPr>
                    <w:rFonts w:cs="Arial"/>
                    <w:color w:val="000000"/>
                    <w:lang w:eastAsia="en-GB" w:bidi="en-GB"/>
                  </w:rPr>
                  <w:t xml:space="preserve">We entered into </w:t>
                </w:r>
                <w:r>
                  <w:rPr>
                    <w:rFonts w:cs="Arial"/>
                    <w:color w:val="000000"/>
                    <w:lang w:eastAsia="en-GB" w:bidi="en-GB"/>
                  </w:rPr>
                  <w:t>every competitive sports competition</w:t>
                </w:r>
                <w:r w:rsidRPr="00B74118">
                  <w:rPr>
                    <w:rFonts w:cs="Arial"/>
                    <w:color w:val="000000"/>
                    <w:lang w:eastAsia="en-GB" w:bidi="en-GB"/>
                  </w:rPr>
                  <w:t xml:space="preserve"> </w:t>
                </w:r>
                <w:r>
                  <w:rPr>
                    <w:rFonts w:cs="Arial"/>
                    <w:color w:val="000000"/>
                    <w:lang w:eastAsia="en-GB" w:bidi="en-GB"/>
                  </w:rPr>
                  <w:t xml:space="preserve">on offer so that the children can live a normal life and return to normality post covid. </w:t>
                </w:r>
              </w:p>
              <w:p w14:paraId="1562A0F9" w14:textId="77777777" w:rsidR="00294A68" w:rsidRPr="00B74118" w:rsidRDefault="00294A68" w:rsidP="00294A68">
                <w:pPr>
                  <w:tabs>
                    <w:tab w:val="left" w:pos="1065"/>
                  </w:tabs>
                  <w:rPr>
                    <w:rFonts w:cs="Arial"/>
                    <w:color w:val="000000"/>
                    <w:lang w:eastAsia="en-GB" w:bidi="en-GB"/>
                  </w:rPr>
                </w:pPr>
              </w:p>
              <w:p w14:paraId="66BBB2B2" w14:textId="15C0B888" w:rsidR="00294A68" w:rsidRDefault="00294A68" w:rsidP="00294A68">
                <w:pPr>
                  <w:tabs>
                    <w:tab w:val="left" w:pos="1065"/>
                  </w:tabs>
                  <w:rPr>
                    <w:rFonts w:cs="Arial"/>
                    <w:color w:val="000000"/>
                    <w:lang w:eastAsia="en-GB" w:bidi="en-GB"/>
                  </w:rPr>
                </w:pPr>
                <w:r>
                  <w:rPr>
                    <w:rFonts w:cs="Arial"/>
                    <w:color w:val="000000"/>
                    <w:lang w:eastAsia="en-GB" w:bidi="en-GB"/>
                  </w:rPr>
                  <w:t>We managed to take a gymnastics team to the British Finals, where they represented Yorkshire and came 3</w:t>
                </w:r>
                <w:r w:rsidRPr="00294A68">
                  <w:rPr>
                    <w:rFonts w:cs="Arial"/>
                    <w:color w:val="000000"/>
                    <w:vertAlign w:val="superscript"/>
                    <w:lang w:eastAsia="en-GB" w:bidi="en-GB"/>
                  </w:rPr>
                  <w:t>rd</w:t>
                </w:r>
                <w:r>
                  <w:rPr>
                    <w:rFonts w:cs="Arial"/>
                    <w:color w:val="000000"/>
                    <w:lang w:eastAsia="en-GB" w:bidi="en-GB"/>
                  </w:rPr>
                  <w:t xml:space="preserve"> in Britain. </w:t>
                </w:r>
              </w:p>
              <w:p w14:paraId="1D73F5BA" w14:textId="04A69C84" w:rsidR="00294A68" w:rsidRDefault="00294A68" w:rsidP="00294A68">
                <w:pPr>
                  <w:tabs>
                    <w:tab w:val="left" w:pos="1065"/>
                  </w:tabs>
                  <w:rPr>
                    <w:rFonts w:cs="Arial"/>
                    <w:color w:val="000000"/>
                    <w:lang w:eastAsia="en-GB" w:bidi="en-GB"/>
                  </w:rPr>
                </w:pPr>
              </w:p>
              <w:p w14:paraId="1BAAE6C0" w14:textId="269D3653" w:rsidR="00294A68" w:rsidRDefault="00294A68" w:rsidP="00294A68">
                <w:pPr>
                  <w:tabs>
                    <w:tab w:val="left" w:pos="1065"/>
                  </w:tabs>
                  <w:rPr>
                    <w:rFonts w:cs="Arial"/>
                    <w:color w:val="000000"/>
                    <w:lang w:eastAsia="en-GB" w:bidi="en-GB"/>
                  </w:rPr>
                </w:pPr>
                <w:r>
                  <w:rPr>
                    <w:rFonts w:cs="Arial"/>
                    <w:color w:val="000000"/>
                    <w:lang w:eastAsia="en-GB" w:bidi="en-GB"/>
                  </w:rPr>
                  <w:t xml:space="preserve">The return of a normal school year meant that we could host our annual Sports Day. This proved to be a huge success across both sites and ran smoothly. </w:t>
                </w:r>
              </w:p>
              <w:p w14:paraId="44D1CC20" w14:textId="3F90CC67" w:rsidR="00294A68" w:rsidRDefault="00294A68" w:rsidP="00294A68">
                <w:pPr>
                  <w:tabs>
                    <w:tab w:val="left" w:pos="1065"/>
                  </w:tabs>
                  <w:rPr>
                    <w:rFonts w:cs="Arial"/>
                    <w:color w:val="000000"/>
                    <w:lang w:eastAsia="en-GB" w:bidi="en-GB"/>
                  </w:rPr>
                </w:pPr>
              </w:p>
              <w:p w14:paraId="6489A419" w14:textId="1882A91B" w:rsidR="00294A68" w:rsidRDefault="00294A68" w:rsidP="00294A68">
                <w:pPr>
                  <w:tabs>
                    <w:tab w:val="left" w:pos="1065"/>
                  </w:tabs>
                  <w:rPr>
                    <w:rFonts w:cs="Arial"/>
                    <w:color w:val="000000"/>
                    <w:lang w:eastAsia="en-GB" w:bidi="en-GB"/>
                  </w:rPr>
                </w:pPr>
                <w:r>
                  <w:rPr>
                    <w:rFonts w:cs="Arial"/>
                    <w:color w:val="000000"/>
                    <w:lang w:eastAsia="en-GB" w:bidi="en-GB"/>
                  </w:rPr>
                  <w:t>We entered into 4 different football leagues and the Year 3 and 4 Boys team won their league.</w:t>
                </w:r>
              </w:p>
              <w:p w14:paraId="51772533" w14:textId="239882E1" w:rsidR="00294A68" w:rsidRDefault="00294A68" w:rsidP="00294A68">
                <w:pPr>
                  <w:tabs>
                    <w:tab w:val="left" w:pos="1065"/>
                  </w:tabs>
                  <w:rPr>
                    <w:rFonts w:cs="Arial"/>
                    <w:color w:val="000000"/>
                    <w:lang w:eastAsia="en-GB" w:bidi="en-GB"/>
                  </w:rPr>
                </w:pPr>
              </w:p>
              <w:p w14:paraId="67CB3DCE" w14:textId="77777777" w:rsidR="00294A68" w:rsidRDefault="00294A68" w:rsidP="00294A68">
                <w:pPr>
                  <w:pStyle w:val="TableParagraph"/>
                  <w:ind w:left="0"/>
                  <w:rPr>
                    <w:rFonts w:cs="Arial"/>
                    <w:color w:val="000000"/>
                    <w:lang w:eastAsia="en-GB" w:bidi="en-GB"/>
                  </w:rPr>
                </w:pPr>
                <w:r>
                  <w:rPr>
                    <w:rFonts w:cs="Arial"/>
                    <w:color w:val="000000"/>
                    <w:lang w:eastAsia="en-GB" w:bidi="en-GB"/>
                  </w:rPr>
                  <w:t xml:space="preserve">100% of Year 5 children have completed the Safe Travel Challenge Cup to inspire them to be more active when making their way to school. </w:t>
                </w:r>
              </w:p>
              <w:p w14:paraId="088C5224" w14:textId="77777777" w:rsidR="00294A68" w:rsidRDefault="00294A68" w:rsidP="00294A68">
                <w:pPr>
                  <w:pStyle w:val="TableParagraph"/>
                  <w:ind w:left="0"/>
                  <w:rPr>
                    <w:rFonts w:cs="Arial"/>
                    <w:color w:val="000000"/>
                    <w:lang w:eastAsia="en-GB" w:bidi="en-GB"/>
                  </w:rPr>
                </w:pPr>
              </w:p>
              <w:p w14:paraId="4126443E" w14:textId="77777777" w:rsidR="00294A68" w:rsidRDefault="00294A68" w:rsidP="00294A68">
                <w:pPr>
                  <w:pStyle w:val="TableParagraph"/>
                  <w:ind w:left="0"/>
                  <w:rPr>
                    <w:rFonts w:cs="Arial"/>
                    <w:color w:val="000000"/>
                    <w:lang w:eastAsia="en-GB" w:bidi="en-GB"/>
                  </w:rPr>
                </w:pPr>
                <w:r>
                  <w:rPr>
                    <w:rFonts w:cs="Arial"/>
                    <w:color w:val="000000"/>
                    <w:lang w:eastAsia="en-GB" w:bidi="en-GB"/>
                  </w:rPr>
                  <w:t xml:space="preserve">We held our first Health week, where the children learnt about the importance of healthy bodies and healthy minds. </w:t>
                </w:r>
              </w:p>
              <w:p w14:paraId="5D9526C7" w14:textId="77777777" w:rsidR="00294A68" w:rsidRDefault="00294A68" w:rsidP="00294A68">
                <w:pPr>
                  <w:pStyle w:val="TableParagraph"/>
                  <w:ind w:left="0"/>
                  <w:rPr>
                    <w:rFonts w:cs="Arial"/>
                    <w:color w:val="000000"/>
                    <w:lang w:eastAsia="en-GB" w:bidi="en-GB"/>
                  </w:rPr>
                </w:pPr>
              </w:p>
              <w:p w14:paraId="7F2194E0" w14:textId="77777777" w:rsidR="00294A68" w:rsidRDefault="00294A68" w:rsidP="00294A68">
                <w:pPr>
                  <w:pStyle w:val="TableParagraph"/>
                  <w:ind w:left="0"/>
                  <w:rPr>
                    <w:rFonts w:cs="Arial"/>
                    <w:color w:val="000000"/>
                    <w:lang w:eastAsia="en-GB" w:bidi="en-GB"/>
                  </w:rPr>
                </w:pPr>
                <w:r>
                  <w:rPr>
                    <w:rFonts w:cs="Arial"/>
                    <w:color w:val="000000"/>
                    <w:lang w:eastAsia="en-GB" w:bidi="en-GB"/>
                  </w:rPr>
                  <w:t xml:space="preserve">We held our fist community sports club, where parents were invited to take part in an after school club with their child and demonstrate being a good role model with regards to activity levels. </w:t>
                </w:r>
              </w:p>
              <w:p w14:paraId="6A7D145F" w14:textId="77777777" w:rsidR="00294A68" w:rsidRDefault="00294A68" w:rsidP="00294A68">
                <w:pPr>
                  <w:pStyle w:val="TableParagraph"/>
                  <w:ind w:left="0"/>
                  <w:rPr>
                    <w:rFonts w:cs="Arial"/>
                    <w:color w:val="000000"/>
                    <w:lang w:eastAsia="en-GB" w:bidi="en-GB"/>
                  </w:rPr>
                </w:pPr>
              </w:p>
              <w:p w14:paraId="1C0DE5C5" w14:textId="77777777" w:rsidR="00294A68" w:rsidRDefault="00294A68" w:rsidP="00294A68">
                <w:pPr>
                  <w:pStyle w:val="TableParagraph"/>
                  <w:ind w:left="0"/>
                  <w:rPr>
                    <w:rFonts w:cs="Arial"/>
                    <w:color w:val="000000"/>
                    <w:lang w:eastAsia="en-GB" w:bidi="en-GB"/>
                  </w:rPr>
                </w:pPr>
                <w:r>
                  <w:rPr>
                    <w:rFonts w:cs="Arial"/>
                    <w:color w:val="000000"/>
                    <w:lang w:eastAsia="en-GB" w:bidi="en-GB"/>
                  </w:rPr>
                  <w:t xml:space="preserve">We introduced the children to different sports activities and hosted our first Skateboarding club and reintroduced our judo club. Due to the popularity, we will be increasing the amount of children who can take part next year.  </w:t>
                </w:r>
              </w:p>
              <w:p w14:paraId="661F0843" w14:textId="77777777" w:rsidR="00294A68" w:rsidRDefault="00294A68" w:rsidP="00294A68">
                <w:pPr>
                  <w:pStyle w:val="TableParagraph"/>
                  <w:ind w:left="0"/>
                  <w:rPr>
                    <w:rFonts w:cs="Arial"/>
                    <w:color w:val="000000"/>
                    <w:lang w:eastAsia="en-GB" w:bidi="en-GB"/>
                  </w:rPr>
                </w:pPr>
              </w:p>
              <w:p w14:paraId="66F8B0F5" w14:textId="77777777" w:rsidR="00294A68" w:rsidRDefault="00294A68" w:rsidP="00294A68">
                <w:pPr>
                  <w:pStyle w:val="TableParagraph"/>
                  <w:ind w:left="0"/>
                  <w:rPr>
                    <w:rFonts w:cs="Arial"/>
                    <w:color w:val="000000"/>
                    <w:lang w:eastAsia="en-GB" w:bidi="en-GB"/>
                  </w:rPr>
                </w:pPr>
                <w:r>
                  <w:rPr>
                    <w:rFonts w:cs="Arial"/>
                    <w:color w:val="000000"/>
                    <w:lang w:eastAsia="en-GB" w:bidi="en-GB"/>
                  </w:rPr>
                  <w:t>Swimming was back up and running this year with 75% of KS2 taking part in swimming lessons again.</w:t>
                </w:r>
              </w:p>
              <w:p w14:paraId="1D80F075" w14:textId="77777777" w:rsidR="00294A68" w:rsidRDefault="00294A68" w:rsidP="00294A68">
                <w:pPr>
                  <w:pStyle w:val="TableParagraph"/>
                  <w:ind w:left="0"/>
                  <w:rPr>
                    <w:rFonts w:cs="Arial"/>
                    <w:color w:val="000000"/>
                    <w:lang w:eastAsia="en-GB" w:bidi="en-GB"/>
                  </w:rPr>
                </w:pPr>
              </w:p>
              <w:p w14:paraId="45196B01" w14:textId="2F2D4F57" w:rsidR="00294A68" w:rsidRDefault="00294A68" w:rsidP="00294A68">
                <w:pPr>
                  <w:pStyle w:val="TableParagraph"/>
                  <w:ind w:left="0"/>
                  <w:rPr>
                    <w:rFonts w:ascii="Times New Roman"/>
                    <w:sz w:val="24"/>
                  </w:rPr>
                </w:pPr>
                <w:r>
                  <w:rPr>
                    <w:rFonts w:cs="Arial"/>
                    <w:color w:val="000000"/>
                    <w:lang w:eastAsia="en-GB" w:bidi="en-GB"/>
                  </w:rPr>
                  <w:lastRenderedPageBreak/>
                  <w:t xml:space="preserve">Both PE leads delivered training on the PE curriculum and inclusive practise to the Teamworks students and have been invited back again next year. </w:t>
                </w:r>
              </w:p>
            </w:tc>
            <w:tc>
              <w:tcPr>
                <w:tcW w:w="7677" w:type="dxa"/>
              </w:tcPr>
              <w:p w14:paraId="032685F2" w14:textId="2A2182D8" w:rsidR="00294A68" w:rsidRDefault="00294A68" w:rsidP="00294A68">
                <w:pPr>
                  <w:ind w:left="80"/>
                  <w:rPr>
                    <w:rFonts w:cs="Arial"/>
                    <w:color w:val="000000"/>
                    <w:lang w:eastAsia="en-GB" w:bidi="en-GB"/>
                  </w:rPr>
                </w:pPr>
                <w:r w:rsidRPr="00B62024">
                  <w:rPr>
                    <w:rFonts w:cs="Arial"/>
                    <w:color w:val="000000"/>
                    <w:lang w:eastAsia="en-GB" w:bidi="en-GB"/>
                  </w:rPr>
                  <w:lastRenderedPageBreak/>
                  <w:t xml:space="preserve">Due to feedback from the staff survey, next year, staff will be given CPD opportunities to support their </w:t>
                </w:r>
                <w:r>
                  <w:rPr>
                    <w:rFonts w:cs="Arial"/>
                    <w:color w:val="000000"/>
                    <w:lang w:eastAsia="en-GB" w:bidi="en-GB"/>
                  </w:rPr>
                  <w:t xml:space="preserve">evaluation in PE lessons. </w:t>
                </w:r>
              </w:p>
              <w:p w14:paraId="4D45A177" w14:textId="2EB0A9D4" w:rsidR="00294A68" w:rsidRDefault="00294A68" w:rsidP="00294A68">
                <w:pPr>
                  <w:rPr>
                    <w:rFonts w:cs="Arial"/>
                    <w:color w:val="000000"/>
                    <w:lang w:eastAsia="en-GB" w:bidi="en-GB"/>
                  </w:rPr>
                </w:pPr>
              </w:p>
              <w:p w14:paraId="03503943" w14:textId="4A6FE79B" w:rsidR="00294A68" w:rsidRDefault="00294A68" w:rsidP="00294A68">
                <w:pPr>
                  <w:ind w:left="80"/>
                  <w:rPr>
                    <w:rFonts w:cs="Arial"/>
                    <w:color w:val="000000"/>
                    <w:lang w:eastAsia="en-GB" w:bidi="en-GB"/>
                  </w:rPr>
                </w:pPr>
                <w:r>
                  <w:rPr>
                    <w:rFonts w:cs="Arial"/>
                    <w:color w:val="000000"/>
                    <w:lang w:eastAsia="en-GB" w:bidi="en-GB"/>
                  </w:rPr>
                  <w:t>Enhancing the cultural capital of all our pupils.</w:t>
                </w:r>
              </w:p>
              <w:p w14:paraId="42150AFD" w14:textId="3C53520B" w:rsidR="00294A68" w:rsidRDefault="00294A68" w:rsidP="00294A68">
                <w:pPr>
                  <w:ind w:left="80"/>
                  <w:rPr>
                    <w:rFonts w:cs="Arial"/>
                    <w:color w:val="000000"/>
                    <w:lang w:eastAsia="en-GB" w:bidi="en-GB"/>
                  </w:rPr>
                </w:pPr>
              </w:p>
              <w:p w14:paraId="7FF85617" w14:textId="77777777" w:rsidR="00294A68" w:rsidRDefault="00294A68" w:rsidP="00294A68">
                <w:pPr>
                  <w:ind w:left="80"/>
                  <w:rPr>
                    <w:rFonts w:cs="Arial"/>
                    <w:color w:val="000000"/>
                    <w:lang w:eastAsia="en-GB" w:bidi="en-GB"/>
                  </w:rPr>
                </w:pPr>
                <w:r>
                  <w:rPr>
                    <w:rFonts w:cs="Arial"/>
                    <w:color w:val="000000"/>
                    <w:lang w:eastAsia="en-GB" w:bidi="en-GB"/>
                  </w:rPr>
                  <w:t xml:space="preserve">Working alongside our SIP and promoting performing arts across the PE schedule. </w:t>
                </w:r>
              </w:p>
              <w:p w14:paraId="5AEEC1CD" w14:textId="77777777" w:rsidR="00294A68" w:rsidRDefault="00294A68" w:rsidP="00294A68">
                <w:pPr>
                  <w:ind w:left="80"/>
                  <w:rPr>
                    <w:rFonts w:cs="Arial"/>
                    <w:color w:val="000000"/>
                    <w:lang w:eastAsia="en-GB" w:bidi="en-GB"/>
                  </w:rPr>
                </w:pPr>
              </w:p>
              <w:p w14:paraId="7B2AF215" w14:textId="2F3E900B" w:rsidR="00294A68" w:rsidRPr="00294A68" w:rsidRDefault="00294A68" w:rsidP="00294A68">
                <w:pPr>
                  <w:ind w:left="80"/>
                  <w:rPr>
                    <w:rFonts w:cs="Arial"/>
                    <w:color w:val="000000"/>
                    <w:lang w:eastAsia="en-GB" w:bidi="en-GB"/>
                  </w:rPr>
                </w:pPr>
                <w:r>
                  <w:rPr>
                    <w:rFonts w:cs="Arial"/>
                    <w:color w:val="000000"/>
                    <w:lang w:eastAsia="en-GB" w:bidi="en-GB"/>
                  </w:rPr>
                  <w:t xml:space="preserve">Continue to introduce a range of new and exciting sporting opportunities for our children. </w:t>
                </w:r>
              </w:p>
            </w:tc>
          </w:tr>
        </w:tbl>
        <w:p w14:paraId="4A636D4C" w14:textId="77777777" w:rsidR="00F04DE4" w:rsidRDefault="00F04DE4" w:rsidP="00F04DE4">
          <w:pPr>
            <w:pStyle w:val="BodyText"/>
            <w:spacing w:before="4"/>
            <w:rPr>
              <w:sz w:val="22"/>
            </w:rPr>
          </w:pPr>
        </w:p>
        <w:p w14:paraId="6364EA74" w14:textId="02562165" w:rsidR="00F04DE4" w:rsidRDefault="00F04DE4" w:rsidP="00F04DE4">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r>
            <w:rPr>
              <w:color w:val="231F20"/>
            </w:rPr>
            <w:t>an</w:t>
          </w:r>
          <w:r>
            <w:rPr>
              <w:color w:val="231F20"/>
              <w:spacing w:val="-6"/>
            </w:rPr>
            <w:t xml:space="preserve"> </w:t>
          </w:r>
          <w:r>
            <w:rPr>
              <w:color w:val="231F20"/>
            </w:rPr>
            <w:t>underspend</w:t>
          </w:r>
          <w:r>
            <w:rPr>
              <w:color w:val="231F20"/>
              <w:spacing w:val="-5"/>
            </w:rPr>
            <w:t xml:space="preserve"> </w:t>
          </w:r>
          <w:r>
            <w:rPr>
              <w:color w:val="231F20"/>
            </w:rPr>
            <w:t>from</w:t>
          </w:r>
          <w:r>
            <w:rPr>
              <w:color w:val="231F20"/>
              <w:spacing w:val="-5"/>
            </w:rPr>
            <w:t xml:space="preserve"> </w:t>
          </w:r>
          <w:r w:rsidR="00982BC6">
            <w:rPr>
              <w:color w:val="231F20"/>
            </w:rPr>
            <w:t>2021-22</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Pr>
              <w:color w:val="231F20"/>
            </w:rPr>
            <w:t>NO</w:t>
          </w:r>
          <w:r>
            <w:rPr>
              <w:color w:val="231F20"/>
              <w:spacing w:val="-2"/>
            </w:rPr>
            <w:t xml:space="preserve"> </w:t>
          </w:r>
          <w:r>
            <w:rPr>
              <w:color w:val="231F20"/>
            </w:rPr>
            <w:t>*</w:t>
          </w:r>
          <w:r>
            <w:rPr>
              <w:color w:val="231F20"/>
              <w:spacing w:val="-1"/>
            </w:rPr>
            <w:t xml:space="preserve"> </w:t>
          </w:r>
          <w:r>
            <w:rPr>
              <w:color w:val="231F20"/>
            </w:rPr>
            <w:t>Delete as</w:t>
          </w:r>
          <w:r>
            <w:rPr>
              <w:color w:val="231F20"/>
              <w:spacing w:val="-1"/>
            </w:rPr>
            <w:t xml:space="preserve"> </w:t>
          </w:r>
          <w:r>
            <w:rPr>
              <w:color w:val="231F20"/>
            </w:rPr>
            <w:t>applicable</w:t>
          </w:r>
        </w:p>
        <w:p w14:paraId="318348EC" w14:textId="2491C07A" w:rsidR="00F04DE4" w:rsidRPr="00A70F54" w:rsidRDefault="00F04DE4" w:rsidP="00F04DE4">
          <w:pPr>
            <w:tabs>
              <w:tab w:val="left" w:pos="5759"/>
            </w:tabs>
            <w:spacing w:line="288" w:lineRule="exact"/>
            <w:ind w:left="720"/>
            <w:rPr>
              <w:b/>
              <w:sz w:val="24"/>
            </w:rPr>
          </w:pPr>
          <w:r w:rsidRPr="00A70F54">
            <w:rPr>
              <w:b/>
              <w:color w:val="231F20"/>
              <w:sz w:val="24"/>
            </w:rPr>
            <w:t>Total</w:t>
          </w:r>
          <w:r w:rsidRPr="00A70F54">
            <w:rPr>
              <w:b/>
              <w:color w:val="231F20"/>
              <w:spacing w:val="-6"/>
              <w:sz w:val="24"/>
            </w:rPr>
            <w:t xml:space="preserve"> </w:t>
          </w:r>
          <w:r w:rsidRPr="00A70F54">
            <w:rPr>
              <w:b/>
              <w:color w:val="231F20"/>
              <w:sz w:val="24"/>
            </w:rPr>
            <w:t>amount</w:t>
          </w:r>
          <w:r w:rsidRPr="00A70F54">
            <w:rPr>
              <w:b/>
              <w:color w:val="231F20"/>
              <w:spacing w:val="-5"/>
              <w:sz w:val="24"/>
            </w:rPr>
            <w:t xml:space="preserve"> </w:t>
          </w:r>
          <w:r w:rsidRPr="00A70F54">
            <w:rPr>
              <w:b/>
              <w:color w:val="231F20"/>
              <w:sz w:val="24"/>
            </w:rPr>
            <w:t>carried</w:t>
          </w:r>
          <w:r w:rsidRPr="00A70F54">
            <w:rPr>
              <w:b/>
              <w:color w:val="231F20"/>
              <w:spacing w:val="-6"/>
              <w:sz w:val="24"/>
            </w:rPr>
            <w:t xml:space="preserve"> </w:t>
          </w:r>
          <w:r w:rsidRPr="00A70F54">
            <w:rPr>
              <w:b/>
              <w:color w:val="231F20"/>
              <w:sz w:val="24"/>
            </w:rPr>
            <w:t>forward</w:t>
          </w:r>
          <w:r w:rsidRPr="00A70F54">
            <w:rPr>
              <w:b/>
              <w:color w:val="231F20"/>
              <w:spacing w:val="-5"/>
              <w:sz w:val="24"/>
            </w:rPr>
            <w:t xml:space="preserve"> </w:t>
          </w:r>
          <w:r w:rsidRPr="00A70F54">
            <w:rPr>
              <w:b/>
              <w:color w:val="231F20"/>
              <w:sz w:val="24"/>
            </w:rPr>
            <w:t>from</w:t>
          </w:r>
          <w:r w:rsidRPr="00A70F54">
            <w:rPr>
              <w:b/>
              <w:color w:val="231F20"/>
              <w:spacing w:val="-6"/>
              <w:sz w:val="24"/>
            </w:rPr>
            <w:t xml:space="preserve"> </w:t>
          </w:r>
          <w:r w:rsidRPr="00A70F54">
            <w:rPr>
              <w:b/>
              <w:color w:val="231F20"/>
              <w:sz w:val="24"/>
            </w:rPr>
            <w:t>2020/2021</w:t>
          </w:r>
          <w:r w:rsidRPr="00A70F54">
            <w:rPr>
              <w:b/>
              <w:color w:val="231F20"/>
              <w:sz w:val="24"/>
            </w:rPr>
            <w:tab/>
          </w:r>
          <w:r w:rsidR="003066E4" w:rsidRPr="00A70F54">
            <w:rPr>
              <w:b/>
              <w:color w:val="231F20"/>
              <w:sz w:val="24"/>
            </w:rPr>
            <w:t>£</w:t>
          </w:r>
        </w:p>
        <w:p w14:paraId="149144FA" w14:textId="085D0753" w:rsidR="00F04DE4" w:rsidRPr="00A70F54" w:rsidRDefault="00F04DE4" w:rsidP="00F04DE4">
          <w:pPr>
            <w:spacing w:line="288" w:lineRule="exact"/>
            <w:ind w:left="720"/>
            <w:rPr>
              <w:b/>
              <w:sz w:val="24"/>
            </w:rPr>
          </w:pPr>
          <w:r w:rsidRPr="00A70F54">
            <w:rPr>
              <w:b/>
              <w:color w:val="231F20"/>
              <w:sz w:val="24"/>
            </w:rPr>
            <w:t>+</w:t>
          </w:r>
          <w:r w:rsidRPr="00A70F54">
            <w:rPr>
              <w:b/>
              <w:color w:val="231F20"/>
              <w:spacing w:val="-5"/>
              <w:sz w:val="24"/>
            </w:rPr>
            <w:t xml:space="preserve"> </w:t>
          </w:r>
          <w:r w:rsidRPr="00A70F54">
            <w:rPr>
              <w:b/>
              <w:color w:val="231F20"/>
              <w:sz w:val="24"/>
            </w:rPr>
            <w:t>Total</w:t>
          </w:r>
          <w:r w:rsidRPr="00A70F54">
            <w:rPr>
              <w:b/>
              <w:color w:val="231F20"/>
              <w:spacing w:val="-4"/>
              <w:sz w:val="24"/>
            </w:rPr>
            <w:t xml:space="preserve"> </w:t>
          </w:r>
          <w:r w:rsidRPr="00A70F54">
            <w:rPr>
              <w:b/>
              <w:color w:val="231F20"/>
              <w:sz w:val="24"/>
            </w:rPr>
            <w:t>amount</w:t>
          </w:r>
          <w:r w:rsidRPr="00A70F54">
            <w:rPr>
              <w:b/>
              <w:color w:val="231F20"/>
              <w:spacing w:val="-4"/>
              <w:sz w:val="24"/>
            </w:rPr>
            <w:t xml:space="preserve"> </w:t>
          </w:r>
          <w:r w:rsidRPr="00A70F54">
            <w:rPr>
              <w:b/>
              <w:color w:val="231F20"/>
              <w:sz w:val="24"/>
            </w:rPr>
            <w:t>for</w:t>
          </w:r>
          <w:r w:rsidRPr="00A70F54">
            <w:rPr>
              <w:b/>
              <w:color w:val="231F20"/>
              <w:spacing w:val="-4"/>
              <w:sz w:val="24"/>
            </w:rPr>
            <w:t xml:space="preserve"> </w:t>
          </w:r>
          <w:r w:rsidRPr="00A70F54">
            <w:rPr>
              <w:b/>
              <w:color w:val="231F20"/>
              <w:sz w:val="24"/>
            </w:rPr>
            <w:t>this</w:t>
          </w:r>
          <w:r w:rsidRPr="00A70F54">
            <w:rPr>
              <w:b/>
              <w:color w:val="231F20"/>
              <w:spacing w:val="-3"/>
              <w:sz w:val="24"/>
            </w:rPr>
            <w:t xml:space="preserve"> </w:t>
          </w:r>
          <w:r w:rsidRPr="00A70F54">
            <w:rPr>
              <w:b/>
              <w:color w:val="231F20"/>
              <w:sz w:val="24"/>
            </w:rPr>
            <w:t>academic</w:t>
          </w:r>
          <w:r w:rsidRPr="00A70F54">
            <w:rPr>
              <w:b/>
              <w:color w:val="231F20"/>
              <w:spacing w:val="-4"/>
              <w:sz w:val="24"/>
            </w:rPr>
            <w:t xml:space="preserve"> </w:t>
          </w:r>
          <w:r w:rsidRPr="00A70F54">
            <w:rPr>
              <w:b/>
              <w:color w:val="231F20"/>
              <w:sz w:val="24"/>
            </w:rPr>
            <w:t>year</w:t>
          </w:r>
          <w:r w:rsidRPr="00A70F54">
            <w:rPr>
              <w:b/>
              <w:color w:val="231F20"/>
              <w:spacing w:val="-5"/>
              <w:sz w:val="24"/>
            </w:rPr>
            <w:t xml:space="preserve"> </w:t>
          </w:r>
          <w:r w:rsidRPr="00A70F54">
            <w:rPr>
              <w:b/>
              <w:color w:val="231F20"/>
              <w:sz w:val="24"/>
            </w:rPr>
            <w:t>2021/2022</w:t>
          </w:r>
          <w:r w:rsidRPr="00A70F54">
            <w:rPr>
              <w:b/>
              <w:color w:val="231F20"/>
              <w:spacing w:val="100"/>
              <w:sz w:val="24"/>
            </w:rPr>
            <w:t xml:space="preserve"> </w:t>
          </w:r>
          <w:r w:rsidR="003066E4" w:rsidRPr="00A70F54">
            <w:rPr>
              <w:b/>
              <w:color w:val="231F20"/>
              <w:sz w:val="24"/>
            </w:rPr>
            <w:t>£</w:t>
          </w:r>
        </w:p>
        <w:p w14:paraId="240FE9FD" w14:textId="3F11CED7" w:rsidR="00F04DE4" w:rsidRPr="00F04DE4" w:rsidRDefault="00F04DE4" w:rsidP="00F04DE4">
          <w:pPr>
            <w:tabs>
              <w:tab w:val="left" w:pos="5759"/>
            </w:tabs>
            <w:spacing w:line="290" w:lineRule="exact"/>
            <w:ind w:left="720"/>
            <w:rPr>
              <w:b/>
              <w:sz w:val="24"/>
            </w:rPr>
            <w:sectPr w:rsidR="00F04DE4" w:rsidRPr="00F04DE4">
              <w:footerReference w:type="default" r:id="rId10"/>
              <w:pgSz w:w="16840" w:h="11910" w:orient="landscape"/>
              <w:pgMar w:top="720" w:right="0" w:bottom="620" w:left="0" w:header="0" w:footer="438" w:gutter="0"/>
              <w:cols w:space="720"/>
            </w:sectPr>
          </w:pPr>
          <w:r w:rsidRPr="00A70F54">
            <w:rPr>
              <w:b/>
              <w:color w:val="231F20"/>
              <w:sz w:val="24"/>
            </w:rPr>
            <w:t>=</w:t>
          </w:r>
          <w:r w:rsidRPr="00A70F54">
            <w:rPr>
              <w:b/>
              <w:color w:val="231F20"/>
              <w:spacing w:val="-5"/>
              <w:sz w:val="24"/>
            </w:rPr>
            <w:t xml:space="preserve"> </w:t>
          </w:r>
          <w:r w:rsidRPr="00A70F54">
            <w:rPr>
              <w:b/>
              <w:color w:val="231F20"/>
              <w:sz w:val="24"/>
            </w:rPr>
            <w:t>Total</w:t>
          </w:r>
          <w:r w:rsidRPr="00A70F54">
            <w:rPr>
              <w:b/>
              <w:color w:val="231F20"/>
              <w:spacing w:val="-4"/>
              <w:sz w:val="24"/>
            </w:rPr>
            <w:t xml:space="preserve"> </w:t>
          </w:r>
          <w:r w:rsidRPr="00A70F54">
            <w:rPr>
              <w:b/>
              <w:color w:val="231F20"/>
              <w:sz w:val="24"/>
            </w:rPr>
            <w:t>to</w:t>
          </w:r>
          <w:r w:rsidRPr="00A70F54">
            <w:rPr>
              <w:b/>
              <w:color w:val="231F20"/>
              <w:spacing w:val="-3"/>
              <w:sz w:val="24"/>
            </w:rPr>
            <w:t xml:space="preserve"> </w:t>
          </w:r>
          <w:r w:rsidRPr="00A70F54">
            <w:rPr>
              <w:b/>
              <w:color w:val="231F20"/>
              <w:sz w:val="24"/>
            </w:rPr>
            <w:t>be</w:t>
          </w:r>
          <w:r w:rsidRPr="00A70F54">
            <w:rPr>
              <w:b/>
              <w:color w:val="231F20"/>
              <w:spacing w:val="-4"/>
              <w:sz w:val="24"/>
            </w:rPr>
            <w:t xml:space="preserve"> </w:t>
          </w:r>
          <w:r w:rsidRPr="00A70F54">
            <w:rPr>
              <w:b/>
              <w:color w:val="231F20"/>
              <w:sz w:val="24"/>
            </w:rPr>
            <w:t>spent</w:t>
          </w:r>
          <w:r w:rsidRPr="00A70F54">
            <w:rPr>
              <w:b/>
              <w:color w:val="231F20"/>
              <w:spacing w:val="-3"/>
              <w:sz w:val="24"/>
            </w:rPr>
            <w:t xml:space="preserve"> </w:t>
          </w:r>
          <w:r w:rsidRPr="00A70F54">
            <w:rPr>
              <w:b/>
              <w:color w:val="231F20"/>
              <w:sz w:val="24"/>
            </w:rPr>
            <w:t>by</w:t>
          </w:r>
          <w:r w:rsidRPr="00A70F54">
            <w:rPr>
              <w:b/>
              <w:color w:val="231F20"/>
              <w:spacing w:val="-4"/>
              <w:sz w:val="24"/>
            </w:rPr>
            <w:t xml:space="preserve"> </w:t>
          </w:r>
          <w:r w:rsidRPr="00A70F54">
            <w:rPr>
              <w:b/>
              <w:color w:val="231F20"/>
              <w:sz w:val="24"/>
            </w:rPr>
            <w:t>31st</w:t>
          </w:r>
          <w:r w:rsidRPr="00A70F54">
            <w:rPr>
              <w:b/>
              <w:color w:val="231F20"/>
              <w:spacing w:val="-3"/>
              <w:sz w:val="24"/>
            </w:rPr>
            <w:t xml:space="preserve"> </w:t>
          </w:r>
          <w:r w:rsidRPr="00A70F54">
            <w:rPr>
              <w:b/>
              <w:color w:val="231F20"/>
              <w:sz w:val="24"/>
            </w:rPr>
            <w:t>July</w:t>
          </w:r>
          <w:r w:rsidRPr="00A70F54">
            <w:rPr>
              <w:b/>
              <w:color w:val="231F20"/>
              <w:spacing w:val="-5"/>
              <w:sz w:val="24"/>
            </w:rPr>
            <w:t xml:space="preserve"> </w:t>
          </w:r>
          <w:r w:rsidRPr="00A70F54">
            <w:rPr>
              <w:b/>
              <w:color w:val="231F20"/>
              <w:sz w:val="24"/>
            </w:rPr>
            <w:t>2022</w:t>
          </w:r>
          <w:r w:rsidRPr="00A70F54">
            <w:rPr>
              <w:b/>
              <w:color w:val="231F20"/>
              <w:sz w:val="24"/>
            </w:rPr>
            <w:tab/>
          </w:r>
          <w:r w:rsidRPr="00870AE7">
            <w:rPr>
              <w:b/>
              <w:color w:val="231F20"/>
              <w:sz w:val="24"/>
            </w:rPr>
            <w:t>£</w:t>
          </w:r>
          <w:r w:rsidR="00870AE7" w:rsidRPr="00870AE7">
            <w:rPr>
              <w:b/>
              <w:color w:val="231F20"/>
              <w:sz w:val="24"/>
            </w:rPr>
            <w:t xml:space="preserve">   - </w:t>
          </w:r>
          <w:r w:rsidR="0015134C" w:rsidRPr="00870AE7">
            <w:rPr>
              <w:b/>
              <w:color w:val="231F20"/>
              <w:sz w:val="24"/>
            </w:rPr>
            <w:t xml:space="preserve"> 20,971.25</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F04DE4" w14:paraId="44643DA5" w14:textId="77777777" w:rsidTr="00C1142B">
            <w:trPr>
              <w:trHeight w:val="1760"/>
            </w:trPr>
            <w:tc>
              <w:tcPr>
                <w:tcW w:w="11582" w:type="dxa"/>
              </w:tcPr>
              <w:p w14:paraId="1190471C" w14:textId="77777777" w:rsidR="00F04DE4" w:rsidRDefault="00F04DE4" w:rsidP="00C1142B">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6704B97D" w14:textId="77777777" w:rsidR="00F04DE4" w:rsidRDefault="00F04DE4" w:rsidP="00C1142B">
                <w:pPr>
                  <w:pStyle w:val="TableParagraph"/>
                  <w:spacing w:before="6"/>
                  <w:ind w:left="0"/>
                  <w:rPr>
                    <w:b/>
                    <w:sz w:val="23"/>
                  </w:rPr>
                </w:pPr>
              </w:p>
              <w:p w14:paraId="3B4CD2B7" w14:textId="77777777" w:rsidR="00F04DE4" w:rsidRDefault="00F04DE4" w:rsidP="00C1142B">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D3C9C50" w14:textId="77777777" w:rsidR="00F04DE4" w:rsidRDefault="00F04DE4" w:rsidP="00C1142B">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5"/>
                    <w:sz w:val="24"/>
                  </w:rPr>
                  <w:t xml:space="preserve"> </w:t>
                </w:r>
                <w:r>
                  <w:rPr>
                    <w:b/>
                    <w:color w:val="231F20"/>
                    <w:sz w:val="24"/>
                  </w:rPr>
                  <w:t>even</w:t>
                </w:r>
              </w:p>
              <w:p w14:paraId="694556C4" w14:textId="77777777" w:rsidR="00F04DE4" w:rsidRDefault="00F04DE4" w:rsidP="00C1142B">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241E95C4" w14:textId="77777777" w:rsidR="00F04DE4" w:rsidRDefault="00F04DE4" w:rsidP="00C1142B">
                <w:pPr>
                  <w:pStyle w:val="TableParagraph"/>
                  <w:ind w:left="0"/>
                  <w:rPr>
                    <w:rFonts w:ascii="Times New Roman"/>
                    <w:sz w:val="24"/>
                  </w:rPr>
                </w:pPr>
              </w:p>
            </w:tc>
          </w:tr>
          <w:tr w:rsidR="00F04DE4" w14:paraId="2F7857A6" w14:textId="77777777" w:rsidTr="00C1142B">
            <w:trPr>
              <w:trHeight w:val="1472"/>
            </w:trPr>
            <w:tc>
              <w:tcPr>
                <w:tcW w:w="11582" w:type="dxa"/>
              </w:tcPr>
              <w:p w14:paraId="549DBAAE" w14:textId="77777777" w:rsidR="00F04DE4" w:rsidRDefault="00F04DE4" w:rsidP="00C1142B">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420F99F3" w14:textId="77777777" w:rsidR="00F04DE4" w:rsidRDefault="00F04DE4" w:rsidP="00C1142B">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6B91D8F7" w14:textId="77777777" w:rsidR="00F04DE4" w:rsidRDefault="00F04DE4" w:rsidP="00C1142B">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67F0D2E" w14:textId="77777777" w:rsidR="00F04DE4" w:rsidRDefault="006A33DC" w:rsidP="00C1142B">
                <w:pPr>
                  <w:pStyle w:val="TableParagraph"/>
                  <w:spacing w:before="16"/>
                  <w:ind w:left="79"/>
                  <w:rPr>
                    <w:color w:val="231F20"/>
                    <w:sz w:val="24"/>
                  </w:rPr>
                </w:pPr>
                <w:r>
                  <w:rPr>
                    <w:color w:val="231F20"/>
                    <w:sz w:val="24"/>
                  </w:rPr>
                  <w:t>40</w:t>
                </w:r>
                <w:r w:rsidR="00F04DE4">
                  <w:rPr>
                    <w:color w:val="231F20"/>
                    <w:sz w:val="24"/>
                  </w:rPr>
                  <w:t>%</w:t>
                </w:r>
              </w:p>
              <w:p w14:paraId="5994259E" w14:textId="77777777" w:rsidR="006A33DC" w:rsidRDefault="006A33DC" w:rsidP="00C1142B">
                <w:pPr>
                  <w:pStyle w:val="TableParagraph"/>
                  <w:spacing w:before="16"/>
                  <w:ind w:left="79"/>
                  <w:rPr>
                    <w:color w:val="231F20"/>
                    <w:sz w:val="24"/>
                  </w:rPr>
                </w:pPr>
              </w:p>
              <w:p w14:paraId="553D65D4" w14:textId="41FD4F9F" w:rsidR="006A33DC" w:rsidRDefault="006A33DC" w:rsidP="00C1142B">
                <w:pPr>
                  <w:pStyle w:val="TableParagraph"/>
                  <w:spacing w:before="16"/>
                  <w:ind w:left="79"/>
                  <w:rPr>
                    <w:sz w:val="24"/>
                  </w:rPr>
                </w:pPr>
                <w:r>
                  <w:rPr>
                    <w:color w:val="231F20"/>
                    <w:sz w:val="24"/>
                  </w:rPr>
                  <w:t xml:space="preserve">An additional 15% were only one grade away. </w:t>
                </w:r>
              </w:p>
            </w:tc>
          </w:tr>
          <w:tr w:rsidR="00F04DE4" w14:paraId="6BE61BDD" w14:textId="77777777" w:rsidTr="00C1142B">
            <w:trPr>
              <w:trHeight w:val="1189"/>
            </w:trPr>
            <w:tc>
              <w:tcPr>
                <w:tcW w:w="11582" w:type="dxa"/>
              </w:tcPr>
              <w:p w14:paraId="36C748C8" w14:textId="77777777" w:rsidR="00F04DE4" w:rsidRDefault="00F04DE4" w:rsidP="00C1142B">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63FF374" w14:textId="77777777" w:rsidR="00F04DE4" w:rsidRDefault="00F04DE4" w:rsidP="00C1142B">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E6B77F7" w14:textId="2DE46672" w:rsidR="00F04DE4" w:rsidRDefault="006A33DC" w:rsidP="00C1142B">
                <w:pPr>
                  <w:pStyle w:val="TableParagraph"/>
                  <w:spacing w:before="16"/>
                  <w:ind w:left="79"/>
                  <w:rPr>
                    <w:sz w:val="24"/>
                  </w:rPr>
                </w:pPr>
                <w:r>
                  <w:rPr>
                    <w:color w:val="231F20"/>
                    <w:sz w:val="24"/>
                  </w:rPr>
                  <w:t>4</w:t>
                </w:r>
                <w:r w:rsidR="003066E4">
                  <w:rPr>
                    <w:color w:val="231F20"/>
                    <w:sz w:val="24"/>
                  </w:rPr>
                  <w:t>0</w:t>
                </w:r>
                <w:r w:rsidR="00F04DE4">
                  <w:rPr>
                    <w:color w:val="231F20"/>
                    <w:sz w:val="24"/>
                  </w:rPr>
                  <w:t>%</w:t>
                </w:r>
              </w:p>
            </w:tc>
          </w:tr>
          <w:tr w:rsidR="00F04DE4" w14:paraId="5E574F30" w14:textId="77777777" w:rsidTr="00C1142B">
            <w:trPr>
              <w:trHeight w:val="1227"/>
            </w:trPr>
            <w:tc>
              <w:tcPr>
                <w:tcW w:w="11582" w:type="dxa"/>
              </w:tcPr>
              <w:p w14:paraId="75C7E505" w14:textId="77777777" w:rsidR="00F04DE4" w:rsidRDefault="00F04DE4" w:rsidP="00C1142B">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10A9D4D9" w14:textId="27D05B43" w:rsidR="00F04DE4" w:rsidRDefault="006A33DC" w:rsidP="00C1142B">
                <w:pPr>
                  <w:pStyle w:val="TableParagraph"/>
                  <w:spacing w:before="16"/>
                  <w:ind w:left="79"/>
                  <w:rPr>
                    <w:sz w:val="24"/>
                  </w:rPr>
                </w:pPr>
                <w:r>
                  <w:rPr>
                    <w:color w:val="231F20"/>
                    <w:sz w:val="24"/>
                  </w:rPr>
                  <w:t>10</w:t>
                </w:r>
                <w:r w:rsidR="003066E4">
                  <w:rPr>
                    <w:color w:val="231F20"/>
                    <w:sz w:val="24"/>
                  </w:rPr>
                  <w:t>0</w:t>
                </w:r>
                <w:r w:rsidR="00F04DE4">
                  <w:rPr>
                    <w:color w:val="231F20"/>
                    <w:sz w:val="24"/>
                  </w:rPr>
                  <w:t>%</w:t>
                </w:r>
              </w:p>
            </w:tc>
          </w:tr>
          <w:tr w:rsidR="00F04DE4" w14:paraId="7D3B143D" w14:textId="77777777" w:rsidTr="00C1142B">
            <w:trPr>
              <w:trHeight w:val="1160"/>
            </w:trPr>
            <w:tc>
              <w:tcPr>
                <w:tcW w:w="11582" w:type="dxa"/>
              </w:tcPr>
              <w:p w14:paraId="5685D3C8" w14:textId="77777777" w:rsidR="00F04DE4" w:rsidRDefault="00F04DE4" w:rsidP="00C1142B">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671A7659" w14:textId="2B7D32CA" w:rsidR="00F04DE4" w:rsidRDefault="006A33DC" w:rsidP="006A33DC">
                <w:pPr>
                  <w:pStyle w:val="TableParagraph"/>
                  <w:spacing w:before="16"/>
                  <w:ind w:left="79"/>
                  <w:rPr>
                    <w:sz w:val="24"/>
                  </w:rPr>
                </w:pPr>
                <w:r>
                  <w:rPr>
                    <w:color w:val="231F20"/>
                    <w:sz w:val="24"/>
                  </w:rPr>
                  <w:t xml:space="preserve">Not this year, due to the swimming pool having no space/time available, due to covid catch up sessions. We have planned for this to be in place again next year. </w:t>
                </w:r>
              </w:p>
            </w:tc>
          </w:tr>
        </w:tbl>
        <w:p w14:paraId="5E84552E" w14:textId="77777777" w:rsidR="00F04DE4" w:rsidRDefault="00F04DE4">
          <w:pPr>
            <w:widowControl/>
            <w:autoSpaceDE/>
            <w:autoSpaceDN/>
            <w:spacing w:after="200" w:line="276" w:lineRule="auto"/>
            <w:rPr>
              <w:b/>
              <w:color w:val="FFFFFF"/>
              <w:sz w:val="26"/>
            </w:rPr>
          </w:pPr>
        </w:p>
        <w:p w14:paraId="15C4AAA4" w14:textId="77777777" w:rsidR="00F04DE4" w:rsidRDefault="00F04DE4">
          <w:pPr>
            <w:widowControl/>
            <w:autoSpaceDE/>
            <w:autoSpaceDN/>
            <w:spacing w:after="200" w:line="276" w:lineRule="auto"/>
            <w:rPr>
              <w:b/>
              <w:color w:val="FFFFFF"/>
              <w:sz w:val="26"/>
            </w:rPr>
          </w:pPr>
        </w:p>
        <w:p w14:paraId="34D322C1" w14:textId="77777777" w:rsidR="00F04DE4" w:rsidRDefault="00F04DE4">
          <w:pPr>
            <w:widowControl/>
            <w:autoSpaceDE/>
            <w:autoSpaceDN/>
            <w:spacing w:after="200" w:line="276" w:lineRule="auto"/>
            <w:rPr>
              <w:b/>
              <w:color w:val="FFFFFF"/>
              <w:sz w:val="26"/>
            </w:rPr>
          </w:pPr>
        </w:p>
        <w:p w14:paraId="22E92367" w14:textId="77777777" w:rsidR="00F04DE4" w:rsidRDefault="00F04DE4">
          <w:pPr>
            <w:widowControl/>
            <w:autoSpaceDE/>
            <w:autoSpaceDN/>
            <w:spacing w:after="200" w:line="276" w:lineRule="auto"/>
            <w:rPr>
              <w:b/>
              <w:color w:val="FFFFFF"/>
              <w:sz w:val="26"/>
            </w:rPr>
          </w:pPr>
        </w:p>
        <w:p w14:paraId="64FFDF5D" w14:textId="77777777" w:rsidR="00F04DE4" w:rsidRDefault="00F04DE4">
          <w:pPr>
            <w:widowControl/>
            <w:autoSpaceDE/>
            <w:autoSpaceDN/>
            <w:spacing w:after="200" w:line="276" w:lineRule="auto"/>
            <w:rPr>
              <w:b/>
              <w:color w:val="FFFFFF"/>
              <w:sz w:val="26"/>
            </w:rPr>
          </w:pPr>
        </w:p>
        <w:p w14:paraId="1E230794" w14:textId="77777777" w:rsidR="00F04DE4" w:rsidRDefault="00000000">
          <w:pPr>
            <w:widowControl/>
            <w:autoSpaceDE/>
            <w:autoSpaceDN/>
            <w:spacing w:after="200" w:line="276" w:lineRule="auto"/>
            <w:rPr>
              <w:b/>
              <w:color w:val="FFFFFF"/>
              <w:sz w:val="26"/>
            </w:rPr>
          </w:pPr>
        </w:p>
      </w:sdtContent>
    </w:sdt>
    <w:p w14:paraId="40E68CB0" w14:textId="77777777" w:rsidR="00FC7600" w:rsidRDefault="00FC7600" w:rsidP="00FC7600">
      <w:pPr>
        <w:pStyle w:val="BodyText"/>
        <w:rPr>
          <w:sz w:val="20"/>
        </w:rPr>
      </w:pPr>
      <w:r>
        <w:rPr>
          <w:noProof/>
          <w:sz w:val="20"/>
          <w:lang w:eastAsia="en-GB"/>
        </w:rPr>
        <w:lastRenderedPageBreak/>
        <mc:AlternateContent>
          <mc:Choice Requires="wpg">
            <w:drawing>
              <wp:inline distT="0" distB="0" distL="0" distR="0" wp14:anchorId="1B09412D" wp14:editId="4D162DFE">
                <wp:extent cx="7074535" cy="777240"/>
                <wp:effectExtent l="0" t="0" r="2540" b="3810"/>
                <wp:docPr id="1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1172" w14:textId="77777777" w:rsidR="002750CF" w:rsidRDefault="002750CF" w:rsidP="00FC760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62714FD" w14:textId="77777777" w:rsidR="002750CF" w:rsidRDefault="002750CF" w:rsidP="00FC7600">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B09412D" id="docshapegroup25" o:spid="_x0000_s1030"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">
                <v:rect id="docshape26" o:spid="_x0000_s1031"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UfwwAAANsAAAAPAAAAZHJzL2Rvd25yZXYueG1sRI9Na4NA&#10;EIbvgf6HZQq5JaulSD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Umz1H8MAAADbAAAADwAA&#10;AAAAAAAAAAAAAAAHAgAAZHJzL2Rvd25yZXYueG1sUEsFBgAAAAADAAMAtwAAAPcCAAAAAA==&#10;" fillcolor="#006181" stroked="f"/>
                <v:shape id="docshape27" o:spid="_x0000_s1032"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A11172" w14:textId="77777777" w:rsidR="002750CF" w:rsidRDefault="002750CF" w:rsidP="00FC760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62714FD" w14:textId="77777777" w:rsidR="002750CF" w:rsidRDefault="002750CF" w:rsidP="00FC7600">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7B00032" w14:textId="77777777" w:rsidR="00FC7600" w:rsidRDefault="00FC7600" w:rsidP="00FC7600">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FC7600" w14:paraId="0C94FD42" w14:textId="77777777" w:rsidTr="00C1142B">
        <w:trPr>
          <w:trHeight w:val="383"/>
        </w:trPr>
        <w:tc>
          <w:tcPr>
            <w:tcW w:w="3720" w:type="dxa"/>
          </w:tcPr>
          <w:p w14:paraId="66046A35" w14:textId="47CC2B95" w:rsidR="00FC7600" w:rsidRDefault="00FC7600" w:rsidP="00D65DFA">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D65DFA">
              <w:rPr>
                <w:color w:val="231F20"/>
                <w:sz w:val="24"/>
              </w:rPr>
              <w:t>2022/23</w:t>
            </w:r>
          </w:p>
        </w:tc>
        <w:tc>
          <w:tcPr>
            <w:tcW w:w="3600" w:type="dxa"/>
          </w:tcPr>
          <w:p w14:paraId="526B709C" w14:textId="103BC04B" w:rsidR="00FC7600" w:rsidRDefault="00FC7600" w:rsidP="00D65DFA">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p>
        </w:tc>
        <w:tc>
          <w:tcPr>
            <w:tcW w:w="4923" w:type="dxa"/>
            <w:gridSpan w:val="2"/>
          </w:tcPr>
          <w:p w14:paraId="7ECBE616" w14:textId="77777777" w:rsidR="00FC7600" w:rsidRDefault="00FC7600" w:rsidP="00C1142B">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6F46DCE4" w14:textId="77777777" w:rsidR="00FC7600" w:rsidRDefault="00FC7600" w:rsidP="00C1142B">
            <w:pPr>
              <w:pStyle w:val="TableParagraph"/>
              <w:ind w:left="0"/>
              <w:rPr>
                <w:rFonts w:ascii="Times New Roman"/>
                <w:sz w:val="24"/>
              </w:rPr>
            </w:pPr>
          </w:p>
        </w:tc>
      </w:tr>
      <w:tr w:rsidR="00FC7600" w14:paraId="6A6792E5" w14:textId="77777777" w:rsidTr="00C1142B">
        <w:trPr>
          <w:trHeight w:val="332"/>
        </w:trPr>
        <w:tc>
          <w:tcPr>
            <w:tcW w:w="12243" w:type="dxa"/>
            <w:gridSpan w:val="4"/>
            <w:vMerge w:val="restart"/>
          </w:tcPr>
          <w:p w14:paraId="4AC48C24" w14:textId="77777777" w:rsidR="00FC7600" w:rsidRDefault="00FC7600" w:rsidP="00C1142B">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14:paraId="71411FA3" w14:textId="77777777" w:rsidR="00FC7600" w:rsidRDefault="00FC7600" w:rsidP="00C1142B">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C7600" w14:paraId="330B3FB1" w14:textId="77777777" w:rsidTr="00C1142B">
        <w:trPr>
          <w:trHeight w:val="332"/>
        </w:trPr>
        <w:tc>
          <w:tcPr>
            <w:tcW w:w="12243" w:type="dxa"/>
            <w:gridSpan w:val="4"/>
            <w:vMerge/>
            <w:tcBorders>
              <w:top w:val="nil"/>
            </w:tcBorders>
          </w:tcPr>
          <w:p w14:paraId="227B3D93" w14:textId="77777777" w:rsidR="00FC7600" w:rsidRDefault="00FC7600" w:rsidP="00C1142B">
            <w:pPr>
              <w:rPr>
                <w:sz w:val="2"/>
                <w:szCs w:val="2"/>
              </w:rPr>
            </w:pPr>
          </w:p>
        </w:tc>
        <w:tc>
          <w:tcPr>
            <w:tcW w:w="3134" w:type="dxa"/>
          </w:tcPr>
          <w:p w14:paraId="6CF5F6D5" w14:textId="04C8CF29" w:rsidR="00FC7600" w:rsidRDefault="00C932E1" w:rsidP="00C1142B">
            <w:pPr>
              <w:pStyle w:val="TableParagraph"/>
              <w:spacing w:before="41" w:line="272" w:lineRule="exact"/>
              <w:ind w:left="21"/>
              <w:jc w:val="center"/>
              <w:rPr>
                <w:sz w:val="24"/>
              </w:rPr>
            </w:pPr>
            <w:r>
              <w:rPr>
                <w:color w:val="231F20"/>
                <w:sz w:val="24"/>
              </w:rPr>
              <w:t>65.2</w:t>
            </w:r>
            <w:r w:rsidR="00FC7600">
              <w:rPr>
                <w:color w:val="231F20"/>
                <w:sz w:val="24"/>
              </w:rPr>
              <w:t>%</w:t>
            </w:r>
          </w:p>
        </w:tc>
      </w:tr>
      <w:tr w:rsidR="00FC7600" w14:paraId="7304D7A9" w14:textId="77777777" w:rsidTr="00C1142B">
        <w:trPr>
          <w:trHeight w:val="390"/>
        </w:trPr>
        <w:tc>
          <w:tcPr>
            <w:tcW w:w="3720" w:type="dxa"/>
          </w:tcPr>
          <w:p w14:paraId="51973BF2" w14:textId="77777777" w:rsidR="00FC7600" w:rsidRDefault="00FC7600" w:rsidP="00C1142B">
            <w:pPr>
              <w:pStyle w:val="TableParagraph"/>
              <w:spacing w:before="41"/>
              <w:ind w:left="1535" w:right="1515"/>
              <w:jc w:val="center"/>
              <w:rPr>
                <w:b/>
                <w:sz w:val="24"/>
              </w:rPr>
            </w:pPr>
            <w:r>
              <w:rPr>
                <w:b/>
                <w:color w:val="231F20"/>
                <w:sz w:val="24"/>
              </w:rPr>
              <w:t>Intent</w:t>
            </w:r>
          </w:p>
        </w:tc>
        <w:tc>
          <w:tcPr>
            <w:tcW w:w="5216" w:type="dxa"/>
            <w:gridSpan w:val="2"/>
          </w:tcPr>
          <w:p w14:paraId="31E39A2B" w14:textId="77777777" w:rsidR="00FC7600" w:rsidRDefault="00FC7600" w:rsidP="00C1142B">
            <w:pPr>
              <w:pStyle w:val="TableParagraph"/>
              <w:spacing w:before="41"/>
              <w:ind w:left="1781" w:right="1760"/>
              <w:jc w:val="center"/>
              <w:rPr>
                <w:b/>
                <w:sz w:val="24"/>
              </w:rPr>
            </w:pPr>
            <w:r>
              <w:rPr>
                <w:b/>
                <w:color w:val="231F20"/>
                <w:sz w:val="24"/>
              </w:rPr>
              <w:t>Implementation</w:t>
            </w:r>
          </w:p>
        </w:tc>
        <w:tc>
          <w:tcPr>
            <w:tcW w:w="3307" w:type="dxa"/>
          </w:tcPr>
          <w:p w14:paraId="039E22A4" w14:textId="77777777" w:rsidR="00FC7600" w:rsidRDefault="00FC7600" w:rsidP="00C1142B">
            <w:pPr>
              <w:pStyle w:val="TableParagraph"/>
              <w:spacing w:before="41"/>
              <w:ind w:left="1288" w:right="1268"/>
              <w:jc w:val="center"/>
              <w:rPr>
                <w:b/>
                <w:sz w:val="24"/>
              </w:rPr>
            </w:pPr>
            <w:r>
              <w:rPr>
                <w:b/>
                <w:color w:val="231F20"/>
                <w:sz w:val="24"/>
              </w:rPr>
              <w:t>Impact</w:t>
            </w:r>
          </w:p>
        </w:tc>
        <w:tc>
          <w:tcPr>
            <w:tcW w:w="3134" w:type="dxa"/>
          </w:tcPr>
          <w:p w14:paraId="64A397D6" w14:textId="79B285CC" w:rsidR="00FC7600" w:rsidRPr="00EE148E" w:rsidRDefault="00FC7600" w:rsidP="00D65DFA">
            <w:pPr>
              <w:pStyle w:val="TableParagraph"/>
              <w:ind w:left="0"/>
              <w:rPr>
                <w:rFonts w:asciiTheme="minorHAnsi" w:hAnsiTheme="minorHAnsi" w:cstheme="minorHAnsi"/>
                <w:sz w:val="24"/>
              </w:rPr>
            </w:pPr>
          </w:p>
        </w:tc>
      </w:tr>
      <w:tr w:rsidR="00FC7600" w14:paraId="168E3916" w14:textId="77777777" w:rsidTr="00C1142B">
        <w:trPr>
          <w:trHeight w:val="1472"/>
        </w:trPr>
        <w:tc>
          <w:tcPr>
            <w:tcW w:w="3720" w:type="dxa"/>
          </w:tcPr>
          <w:p w14:paraId="1BD27651" w14:textId="77777777" w:rsidR="00FC7600" w:rsidRPr="00FC7600" w:rsidRDefault="00FC7600" w:rsidP="00C1142B">
            <w:pPr>
              <w:pStyle w:val="TableParagraph"/>
              <w:spacing w:before="46" w:line="235" w:lineRule="auto"/>
              <w:ind w:right="302"/>
              <w:rPr>
                <w:b/>
                <w:sz w:val="24"/>
              </w:rPr>
            </w:pPr>
            <w:r w:rsidRPr="00FC7600">
              <w:rPr>
                <w:b/>
                <w:color w:val="231F20"/>
                <w:sz w:val="24"/>
              </w:rPr>
              <w:t>Your school focus should be clear</w:t>
            </w:r>
            <w:r w:rsidRPr="00FC7600">
              <w:rPr>
                <w:b/>
                <w:color w:val="231F20"/>
                <w:spacing w:val="1"/>
                <w:sz w:val="24"/>
              </w:rPr>
              <w:t xml:space="preserve"> </w:t>
            </w:r>
            <w:r w:rsidRPr="00FC7600">
              <w:rPr>
                <w:b/>
                <w:color w:val="231F20"/>
                <w:sz w:val="24"/>
              </w:rPr>
              <w:t>what</w:t>
            </w:r>
            <w:r w:rsidRPr="00FC7600">
              <w:rPr>
                <w:b/>
                <w:color w:val="231F20"/>
                <w:spacing w:val="-4"/>
                <w:sz w:val="24"/>
              </w:rPr>
              <w:t xml:space="preserve"> </w:t>
            </w:r>
            <w:r w:rsidRPr="00FC7600">
              <w:rPr>
                <w:b/>
                <w:color w:val="231F20"/>
                <w:sz w:val="24"/>
              </w:rPr>
              <w:t>you</w:t>
            </w:r>
            <w:r w:rsidRPr="00FC7600">
              <w:rPr>
                <w:b/>
                <w:color w:val="231F20"/>
                <w:spacing w:val="-4"/>
                <w:sz w:val="24"/>
              </w:rPr>
              <w:t xml:space="preserve"> </w:t>
            </w:r>
            <w:r w:rsidRPr="00FC7600">
              <w:rPr>
                <w:b/>
                <w:color w:val="231F20"/>
                <w:sz w:val="24"/>
              </w:rPr>
              <w:t>want</w:t>
            </w:r>
            <w:r w:rsidRPr="00FC7600">
              <w:rPr>
                <w:b/>
                <w:color w:val="231F20"/>
                <w:spacing w:val="-4"/>
                <w:sz w:val="24"/>
              </w:rPr>
              <w:t xml:space="preserve"> </w:t>
            </w:r>
            <w:r w:rsidRPr="00FC7600">
              <w:rPr>
                <w:b/>
                <w:color w:val="231F20"/>
                <w:sz w:val="24"/>
              </w:rPr>
              <w:t>the</w:t>
            </w:r>
            <w:r w:rsidRPr="00FC7600">
              <w:rPr>
                <w:b/>
                <w:color w:val="231F20"/>
                <w:spacing w:val="-3"/>
                <w:sz w:val="24"/>
              </w:rPr>
              <w:t xml:space="preserve"> </w:t>
            </w:r>
            <w:r w:rsidRPr="00FC7600">
              <w:rPr>
                <w:b/>
                <w:color w:val="231F20"/>
                <w:sz w:val="24"/>
              </w:rPr>
              <w:t>pupils</w:t>
            </w:r>
            <w:r w:rsidRPr="00FC7600">
              <w:rPr>
                <w:b/>
                <w:color w:val="231F20"/>
                <w:spacing w:val="-4"/>
                <w:sz w:val="24"/>
              </w:rPr>
              <w:t xml:space="preserve"> </w:t>
            </w:r>
            <w:r w:rsidRPr="00FC7600">
              <w:rPr>
                <w:b/>
                <w:color w:val="231F20"/>
                <w:sz w:val="24"/>
              </w:rPr>
              <w:t>to</w:t>
            </w:r>
            <w:r w:rsidRPr="00FC7600">
              <w:rPr>
                <w:b/>
                <w:color w:val="231F20"/>
                <w:spacing w:val="-5"/>
                <w:sz w:val="24"/>
              </w:rPr>
              <w:t xml:space="preserve"> </w:t>
            </w:r>
            <w:r w:rsidRPr="00FC7600">
              <w:rPr>
                <w:b/>
                <w:color w:val="231F20"/>
                <w:sz w:val="24"/>
              </w:rPr>
              <w:t>know</w:t>
            </w:r>
            <w:r w:rsidRPr="00FC7600">
              <w:rPr>
                <w:b/>
                <w:color w:val="231F20"/>
                <w:spacing w:val="-51"/>
                <w:sz w:val="24"/>
              </w:rPr>
              <w:t xml:space="preserve"> </w:t>
            </w:r>
            <w:r w:rsidRPr="00FC7600">
              <w:rPr>
                <w:b/>
                <w:color w:val="231F20"/>
                <w:sz w:val="24"/>
              </w:rPr>
              <w:t>and</w:t>
            </w:r>
            <w:r w:rsidRPr="00FC7600">
              <w:rPr>
                <w:b/>
                <w:color w:val="231F20"/>
                <w:spacing w:val="-2"/>
                <w:sz w:val="24"/>
              </w:rPr>
              <w:t xml:space="preserve"> </w:t>
            </w:r>
            <w:r w:rsidRPr="00FC7600">
              <w:rPr>
                <w:b/>
                <w:color w:val="231F20"/>
                <w:sz w:val="24"/>
              </w:rPr>
              <w:t>be</w:t>
            </w:r>
            <w:r w:rsidRPr="00FC7600">
              <w:rPr>
                <w:b/>
                <w:color w:val="231F20"/>
                <w:spacing w:val="-1"/>
                <w:sz w:val="24"/>
              </w:rPr>
              <w:t xml:space="preserve"> </w:t>
            </w:r>
            <w:r w:rsidRPr="00FC7600">
              <w:rPr>
                <w:b/>
                <w:color w:val="231F20"/>
                <w:sz w:val="24"/>
              </w:rPr>
              <w:t>able</w:t>
            </w:r>
            <w:r w:rsidRPr="00FC7600">
              <w:rPr>
                <w:b/>
                <w:color w:val="231F20"/>
                <w:spacing w:val="-1"/>
                <w:sz w:val="24"/>
              </w:rPr>
              <w:t xml:space="preserve"> </w:t>
            </w:r>
            <w:r w:rsidRPr="00FC7600">
              <w:rPr>
                <w:b/>
                <w:color w:val="231F20"/>
                <w:sz w:val="24"/>
              </w:rPr>
              <w:t>to</w:t>
            </w:r>
            <w:r w:rsidRPr="00FC7600">
              <w:rPr>
                <w:b/>
                <w:color w:val="231F20"/>
                <w:spacing w:val="-1"/>
                <w:sz w:val="24"/>
              </w:rPr>
              <w:t xml:space="preserve"> </w:t>
            </w:r>
            <w:r w:rsidRPr="00FC7600">
              <w:rPr>
                <w:b/>
                <w:color w:val="231F20"/>
                <w:sz w:val="24"/>
              </w:rPr>
              <w:t>do</w:t>
            </w:r>
            <w:r w:rsidRPr="00FC7600">
              <w:rPr>
                <w:b/>
                <w:color w:val="231F20"/>
                <w:spacing w:val="-2"/>
                <w:sz w:val="24"/>
              </w:rPr>
              <w:t xml:space="preserve"> </w:t>
            </w:r>
            <w:r w:rsidRPr="00FC7600">
              <w:rPr>
                <w:b/>
                <w:color w:val="231F20"/>
                <w:sz w:val="24"/>
              </w:rPr>
              <w:t>and</w:t>
            </w:r>
            <w:r w:rsidRPr="00FC7600">
              <w:rPr>
                <w:b/>
                <w:color w:val="231F20"/>
                <w:spacing w:val="-1"/>
                <w:sz w:val="24"/>
              </w:rPr>
              <w:t xml:space="preserve"> </w:t>
            </w:r>
            <w:r w:rsidRPr="00FC7600">
              <w:rPr>
                <w:b/>
                <w:color w:val="231F20"/>
                <w:sz w:val="24"/>
              </w:rPr>
              <w:t>about</w:t>
            </w:r>
          </w:p>
          <w:p w14:paraId="7411C815" w14:textId="77777777" w:rsidR="00FC7600" w:rsidRPr="00FC7600" w:rsidRDefault="00FC7600" w:rsidP="00C1142B">
            <w:pPr>
              <w:pStyle w:val="TableParagraph"/>
              <w:spacing w:line="289" w:lineRule="exact"/>
              <w:rPr>
                <w:b/>
                <w:sz w:val="24"/>
              </w:rPr>
            </w:pPr>
            <w:r w:rsidRPr="00FC7600">
              <w:rPr>
                <w:b/>
                <w:color w:val="231F20"/>
                <w:sz w:val="24"/>
              </w:rPr>
              <w:t>what</w:t>
            </w:r>
            <w:r w:rsidRPr="00FC7600">
              <w:rPr>
                <w:b/>
                <w:color w:val="231F20"/>
                <w:spacing w:val="-3"/>
                <w:sz w:val="24"/>
              </w:rPr>
              <w:t xml:space="preserve"> </w:t>
            </w:r>
            <w:r w:rsidRPr="00FC7600">
              <w:rPr>
                <w:b/>
                <w:color w:val="231F20"/>
                <w:sz w:val="24"/>
              </w:rPr>
              <w:t>they</w:t>
            </w:r>
            <w:r w:rsidRPr="00FC7600">
              <w:rPr>
                <w:b/>
                <w:color w:val="231F20"/>
                <w:spacing w:val="-2"/>
                <w:sz w:val="24"/>
              </w:rPr>
              <w:t xml:space="preserve"> </w:t>
            </w:r>
            <w:r w:rsidRPr="00FC7600">
              <w:rPr>
                <w:b/>
                <w:color w:val="231F20"/>
                <w:sz w:val="24"/>
              </w:rPr>
              <w:t>need</w:t>
            </w:r>
            <w:r w:rsidRPr="00FC7600">
              <w:rPr>
                <w:b/>
                <w:color w:val="231F20"/>
                <w:spacing w:val="-3"/>
                <w:sz w:val="24"/>
              </w:rPr>
              <w:t xml:space="preserve"> </w:t>
            </w:r>
            <w:r w:rsidRPr="00FC7600">
              <w:rPr>
                <w:b/>
                <w:color w:val="231F20"/>
                <w:sz w:val="24"/>
              </w:rPr>
              <w:t>to</w:t>
            </w:r>
            <w:r w:rsidRPr="00FC7600">
              <w:rPr>
                <w:b/>
                <w:color w:val="231F20"/>
                <w:spacing w:val="-4"/>
                <w:sz w:val="24"/>
              </w:rPr>
              <w:t xml:space="preserve"> </w:t>
            </w:r>
            <w:r w:rsidRPr="00FC7600">
              <w:rPr>
                <w:b/>
                <w:color w:val="231F20"/>
                <w:sz w:val="24"/>
              </w:rPr>
              <w:t>learn</w:t>
            </w:r>
            <w:r w:rsidRPr="00FC7600">
              <w:rPr>
                <w:b/>
                <w:color w:val="231F20"/>
                <w:spacing w:val="-3"/>
                <w:sz w:val="24"/>
              </w:rPr>
              <w:t xml:space="preserve"> </w:t>
            </w:r>
            <w:r w:rsidRPr="00FC7600">
              <w:rPr>
                <w:b/>
                <w:color w:val="231F20"/>
                <w:sz w:val="24"/>
              </w:rPr>
              <w:t>and</w:t>
            </w:r>
            <w:r w:rsidRPr="00FC7600">
              <w:rPr>
                <w:b/>
                <w:color w:val="231F20"/>
                <w:spacing w:val="-3"/>
                <w:sz w:val="24"/>
              </w:rPr>
              <w:t xml:space="preserve"> </w:t>
            </w:r>
            <w:r w:rsidRPr="00FC7600">
              <w:rPr>
                <w:b/>
                <w:color w:val="231F20"/>
                <w:sz w:val="24"/>
              </w:rPr>
              <w:t>to</w:t>
            </w:r>
          </w:p>
          <w:p w14:paraId="6935B27B" w14:textId="77777777" w:rsidR="00FC7600" w:rsidRPr="00FC7600" w:rsidRDefault="00FC7600" w:rsidP="00C1142B">
            <w:pPr>
              <w:pStyle w:val="TableParagraph"/>
              <w:spacing w:line="256" w:lineRule="exact"/>
              <w:rPr>
                <w:b/>
                <w:sz w:val="24"/>
              </w:rPr>
            </w:pPr>
            <w:r w:rsidRPr="00FC7600">
              <w:rPr>
                <w:b/>
                <w:color w:val="231F20"/>
                <w:sz w:val="24"/>
              </w:rPr>
              <w:t>consolidate</w:t>
            </w:r>
            <w:r w:rsidRPr="00FC7600">
              <w:rPr>
                <w:b/>
                <w:color w:val="231F20"/>
                <w:spacing w:val="-9"/>
                <w:sz w:val="24"/>
              </w:rPr>
              <w:t xml:space="preserve"> </w:t>
            </w:r>
            <w:r w:rsidRPr="00FC7600">
              <w:rPr>
                <w:b/>
                <w:color w:val="231F20"/>
                <w:sz w:val="24"/>
              </w:rPr>
              <w:t>through</w:t>
            </w:r>
            <w:r w:rsidRPr="00FC7600">
              <w:rPr>
                <w:b/>
                <w:color w:val="231F20"/>
                <w:spacing w:val="-9"/>
                <w:sz w:val="24"/>
              </w:rPr>
              <w:t xml:space="preserve"> </w:t>
            </w:r>
            <w:r w:rsidRPr="00FC7600">
              <w:rPr>
                <w:b/>
                <w:color w:val="231F20"/>
                <w:sz w:val="24"/>
              </w:rPr>
              <w:t>practice:</w:t>
            </w:r>
          </w:p>
        </w:tc>
        <w:tc>
          <w:tcPr>
            <w:tcW w:w="3600" w:type="dxa"/>
          </w:tcPr>
          <w:p w14:paraId="4C0D0567" w14:textId="77777777" w:rsidR="00FC7600" w:rsidRPr="00FC7600" w:rsidRDefault="00FC7600" w:rsidP="00C1142B">
            <w:pPr>
              <w:pStyle w:val="TableParagraph"/>
              <w:spacing w:before="46" w:line="235" w:lineRule="auto"/>
              <w:ind w:right="171"/>
              <w:rPr>
                <w:b/>
                <w:sz w:val="24"/>
              </w:rPr>
            </w:pPr>
            <w:r w:rsidRPr="00FC7600">
              <w:rPr>
                <w:b/>
                <w:color w:val="231F20"/>
                <w:sz w:val="24"/>
              </w:rPr>
              <w:t>Make</w:t>
            </w:r>
            <w:r w:rsidRPr="00FC7600">
              <w:rPr>
                <w:b/>
                <w:color w:val="231F20"/>
                <w:spacing w:val="-6"/>
                <w:sz w:val="24"/>
              </w:rPr>
              <w:t xml:space="preserve"> </w:t>
            </w:r>
            <w:r w:rsidRPr="00FC7600">
              <w:rPr>
                <w:b/>
                <w:color w:val="231F20"/>
                <w:sz w:val="24"/>
              </w:rPr>
              <w:t>sure</w:t>
            </w:r>
            <w:r w:rsidRPr="00FC7600">
              <w:rPr>
                <w:b/>
                <w:color w:val="231F20"/>
                <w:spacing w:val="-5"/>
                <w:sz w:val="24"/>
              </w:rPr>
              <w:t xml:space="preserve"> </w:t>
            </w:r>
            <w:r w:rsidRPr="00FC7600">
              <w:rPr>
                <w:b/>
                <w:color w:val="231F20"/>
                <w:sz w:val="24"/>
              </w:rPr>
              <w:t>your</w:t>
            </w:r>
            <w:r w:rsidRPr="00FC7600">
              <w:rPr>
                <w:b/>
                <w:color w:val="231F20"/>
                <w:spacing w:val="-6"/>
                <w:sz w:val="24"/>
              </w:rPr>
              <w:t xml:space="preserve"> </w:t>
            </w:r>
            <w:r w:rsidRPr="00FC7600">
              <w:rPr>
                <w:b/>
                <w:color w:val="231F20"/>
                <w:sz w:val="24"/>
              </w:rPr>
              <w:t>actions</w:t>
            </w:r>
            <w:r w:rsidRPr="00FC7600">
              <w:rPr>
                <w:b/>
                <w:color w:val="231F20"/>
                <w:spacing w:val="-7"/>
                <w:sz w:val="24"/>
              </w:rPr>
              <w:t xml:space="preserve"> </w:t>
            </w:r>
            <w:r w:rsidRPr="00FC7600">
              <w:rPr>
                <w:b/>
                <w:color w:val="231F20"/>
                <w:sz w:val="24"/>
              </w:rPr>
              <w:t>to</w:t>
            </w:r>
            <w:r w:rsidRPr="00FC7600">
              <w:rPr>
                <w:b/>
                <w:color w:val="231F20"/>
                <w:spacing w:val="-6"/>
                <w:sz w:val="24"/>
              </w:rPr>
              <w:t xml:space="preserve"> </w:t>
            </w:r>
            <w:r w:rsidRPr="00FC7600">
              <w:rPr>
                <w:b/>
                <w:color w:val="231F20"/>
                <w:sz w:val="24"/>
              </w:rPr>
              <w:t>achieve</w:t>
            </w:r>
            <w:r w:rsidRPr="00FC7600">
              <w:rPr>
                <w:b/>
                <w:color w:val="231F20"/>
                <w:spacing w:val="-51"/>
                <w:sz w:val="24"/>
              </w:rPr>
              <w:t xml:space="preserve"> </w:t>
            </w:r>
            <w:r w:rsidRPr="00FC7600">
              <w:rPr>
                <w:b/>
                <w:color w:val="231F20"/>
                <w:sz w:val="24"/>
              </w:rPr>
              <w:t>are</w:t>
            </w:r>
            <w:r w:rsidRPr="00FC7600">
              <w:rPr>
                <w:b/>
                <w:color w:val="231F20"/>
                <w:spacing w:val="-3"/>
                <w:sz w:val="24"/>
              </w:rPr>
              <w:t xml:space="preserve"> </w:t>
            </w:r>
            <w:r w:rsidRPr="00FC7600">
              <w:rPr>
                <w:b/>
                <w:color w:val="231F20"/>
                <w:sz w:val="24"/>
              </w:rPr>
              <w:t>linked</w:t>
            </w:r>
            <w:r w:rsidRPr="00FC7600">
              <w:rPr>
                <w:b/>
                <w:color w:val="231F20"/>
                <w:spacing w:val="-3"/>
                <w:sz w:val="24"/>
              </w:rPr>
              <w:t xml:space="preserve"> </w:t>
            </w:r>
            <w:r w:rsidRPr="00FC7600">
              <w:rPr>
                <w:b/>
                <w:color w:val="231F20"/>
                <w:sz w:val="24"/>
              </w:rPr>
              <w:t>to</w:t>
            </w:r>
            <w:r w:rsidRPr="00FC7600">
              <w:rPr>
                <w:b/>
                <w:color w:val="231F20"/>
                <w:spacing w:val="-4"/>
                <w:sz w:val="24"/>
              </w:rPr>
              <w:t xml:space="preserve"> </w:t>
            </w:r>
            <w:r w:rsidRPr="00FC7600">
              <w:rPr>
                <w:b/>
                <w:color w:val="231F20"/>
                <w:sz w:val="24"/>
              </w:rPr>
              <w:t>your</w:t>
            </w:r>
            <w:r w:rsidRPr="00FC7600">
              <w:rPr>
                <w:b/>
                <w:color w:val="231F20"/>
                <w:spacing w:val="-4"/>
                <w:sz w:val="24"/>
              </w:rPr>
              <w:t xml:space="preserve"> </w:t>
            </w:r>
            <w:r w:rsidRPr="00FC7600">
              <w:rPr>
                <w:b/>
                <w:color w:val="231F20"/>
                <w:sz w:val="24"/>
              </w:rPr>
              <w:t>intentions:</w:t>
            </w:r>
          </w:p>
        </w:tc>
        <w:tc>
          <w:tcPr>
            <w:tcW w:w="1616" w:type="dxa"/>
          </w:tcPr>
          <w:p w14:paraId="2A952FC3" w14:textId="77777777" w:rsidR="00FC7600" w:rsidRPr="00FC7600" w:rsidRDefault="00FC7600" w:rsidP="00C1142B">
            <w:pPr>
              <w:pStyle w:val="TableParagraph"/>
              <w:spacing w:before="46" w:line="235" w:lineRule="auto"/>
              <w:ind w:right="547"/>
              <w:rPr>
                <w:b/>
                <w:sz w:val="24"/>
              </w:rPr>
            </w:pPr>
            <w:r w:rsidRPr="00FC7600">
              <w:rPr>
                <w:b/>
                <w:color w:val="231F20"/>
                <w:sz w:val="24"/>
              </w:rPr>
              <w:t>Funding</w:t>
            </w:r>
            <w:r w:rsidRPr="00FC7600">
              <w:rPr>
                <w:b/>
                <w:color w:val="231F20"/>
                <w:spacing w:val="1"/>
                <w:sz w:val="24"/>
              </w:rPr>
              <w:t xml:space="preserve"> </w:t>
            </w:r>
            <w:r w:rsidRPr="00FC7600">
              <w:rPr>
                <w:b/>
                <w:color w:val="231F20"/>
                <w:spacing w:val="-1"/>
                <w:sz w:val="24"/>
              </w:rPr>
              <w:t>allocated:</w:t>
            </w:r>
          </w:p>
        </w:tc>
        <w:tc>
          <w:tcPr>
            <w:tcW w:w="3307" w:type="dxa"/>
          </w:tcPr>
          <w:p w14:paraId="38562288" w14:textId="77777777" w:rsidR="00FC7600" w:rsidRPr="00FC7600" w:rsidRDefault="00FC7600" w:rsidP="00C1142B">
            <w:pPr>
              <w:pStyle w:val="TableParagraph"/>
              <w:spacing w:before="46" w:line="235" w:lineRule="auto"/>
              <w:ind w:right="436"/>
              <w:rPr>
                <w:b/>
                <w:sz w:val="24"/>
              </w:rPr>
            </w:pPr>
            <w:r w:rsidRPr="00FC7600">
              <w:rPr>
                <w:b/>
                <w:color w:val="231F20"/>
                <w:sz w:val="24"/>
              </w:rPr>
              <w:t>Evidence</w:t>
            </w:r>
            <w:r w:rsidRPr="00FC7600">
              <w:rPr>
                <w:b/>
                <w:color w:val="231F20"/>
                <w:spacing w:val="-5"/>
                <w:sz w:val="24"/>
              </w:rPr>
              <w:t xml:space="preserve"> </w:t>
            </w:r>
            <w:r w:rsidRPr="00FC7600">
              <w:rPr>
                <w:b/>
                <w:color w:val="231F20"/>
                <w:sz w:val="24"/>
              </w:rPr>
              <w:t>of</w:t>
            </w:r>
            <w:r w:rsidRPr="00FC7600">
              <w:rPr>
                <w:b/>
                <w:color w:val="231F20"/>
                <w:spacing w:val="-5"/>
                <w:sz w:val="24"/>
              </w:rPr>
              <w:t xml:space="preserve"> </w:t>
            </w:r>
            <w:r w:rsidRPr="00FC7600">
              <w:rPr>
                <w:b/>
                <w:color w:val="231F20"/>
                <w:sz w:val="24"/>
              </w:rPr>
              <w:t>impact:</w:t>
            </w:r>
            <w:r w:rsidRPr="00FC7600">
              <w:rPr>
                <w:b/>
                <w:color w:val="231F20"/>
                <w:spacing w:val="-5"/>
                <w:sz w:val="24"/>
              </w:rPr>
              <w:t xml:space="preserve"> </w:t>
            </w:r>
            <w:r w:rsidRPr="00FC7600">
              <w:rPr>
                <w:b/>
                <w:color w:val="231F20"/>
                <w:sz w:val="24"/>
              </w:rPr>
              <w:t>what</w:t>
            </w:r>
            <w:r w:rsidRPr="00FC7600">
              <w:rPr>
                <w:b/>
                <w:color w:val="231F20"/>
                <w:spacing w:val="-4"/>
                <w:sz w:val="24"/>
              </w:rPr>
              <w:t xml:space="preserve"> </w:t>
            </w:r>
            <w:r w:rsidRPr="00FC7600">
              <w:rPr>
                <w:b/>
                <w:color w:val="231F20"/>
                <w:sz w:val="24"/>
              </w:rPr>
              <w:t>do</w:t>
            </w:r>
            <w:r w:rsidRPr="00FC7600">
              <w:rPr>
                <w:b/>
                <w:color w:val="231F20"/>
                <w:spacing w:val="-51"/>
                <w:sz w:val="24"/>
              </w:rPr>
              <w:t xml:space="preserve"> </w:t>
            </w:r>
            <w:r w:rsidRPr="00FC7600">
              <w:rPr>
                <w:b/>
                <w:color w:val="231F20"/>
                <w:sz w:val="24"/>
              </w:rPr>
              <w:t>pupils now know and what</w:t>
            </w:r>
            <w:r w:rsidRPr="00FC7600">
              <w:rPr>
                <w:b/>
                <w:color w:val="231F20"/>
                <w:spacing w:val="1"/>
                <w:sz w:val="24"/>
              </w:rPr>
              <w:t xml:space="preserve"> </w:t>
            </w:r>
            <w:r w:rsidRPr="00FC7600">
              <w:rPr>
                <w:b/>
                <w:color w:val="231F20"/>
                <w:sz w:val="24"/>
              </w:rPr>
              <w:t>can they now do? What has</w:t>
            </w:r>
            <w:r w:rsidRPr="00FC7600">
              <w:rPr>
                <w:b/>
                <w:color w:val="231F20"/>
                <w:spacing w:val="1"/>
                <w:sz w:val="24"/>
              </w:rPr>
              <w:t xml:space="preserve"> </w:t>
            </w:r>
            <w:r w:rsidRPr="00FC7600">
              <w:rPr>
                <w:b/>
                <w:color w:val="231F20"/>
                <w:sz w:val="24"/>
              </w:rPr>
              <w:t>changed?:</w:t>
            </w:r>
          </w:p>
        </w:tc>
        <w:tc>
          <w:tcPr>
            <w:tcW w:w="3134" w:type="dxa"/>
          </w:tcPr>
          <w:p w14:paraId="5B779B50" w14:textId="36296F37" w:rsidR="00FC7600" w:rsidRPr="00FC7600" w:rsidRDefault="00FC7600" w:rsidP="00C1142B">
            <w:pPr>
              <w:pStyle w:val="TableParagraph"/>
              <w:spacing w:before="46" w:line="235" w:lineRule="auto"/>
              <w:ind w:right="267"/>
              <w:rPr>
                <w:b/>
                <w:sz w:val="24"/>
              </w:rPr>
            </w:pPr>
            <w:r w:rsidRPr="00FC7600">
              <w:rPr>
                <w:b/>
                <w:color w:val="231F20"/>
                <w:sz w:val="24"/>
              </w:rPr>
              <w:t>Sustainability</w:t>
            </w:r>
            <w:r w:rsidRPr="00FC7600">
              <w:rPr>
                <w:b/>
                <w:color w:val="231F20"/>
                <w:spacing w:val="-8"/>
                <w:sz w:val="24"/>
              </w:rPr>
              <w:t xml:space="preserve"> </w:t>
            </w:r>
            <w:r w:rsidRPr="00FC7600">
              <w:rPr>
                <w:b/>
                <w:color w:val="231F20"/>
                <w:sz w:val="24"/>
              </w:rPr>
              <w:t>and</w:t>
            </w:r>
            <w:r w:rsidRPr="00FC7600">
              <w:rPr>
                <w:b/>
                <w:color w:val="231F20"/>
                <w:spacing w:val="-8"/>
                <w:sz w:val="24"/>
              </w:rPr>
              <w:t xml:space="preserve"> </w:t>
            </w:r>
            <w:r w:rsidRPr="00FC7600">
              <w:rPr>
                <w:b/>
                <w:color w:val="231F20"/>
                <w:sz w:val="24"/>
              </w:rPr>
              <w:t>suggested</w:t>
            </w:r>
            <w:r w:rsidRPr="00FC7600">
              <w:rPr>
                <w:b/>
                <w:color w:val="231F20"/>
                <w:spacing w:val="-51"/>
                <w:sz w:val="24"/>
              </w:rPr>
              <w:t xml:space="preserve"> </w:t>
            </w:r>
            <w:r w:rsidR="00870AE7">
              <w:rPr>
                <w:b/>
                <w:color w:val="231F20"/>
                <w:spacing w:val="-51"/>
                <w:sz w:val="24"/>
              </w:rPr>
              <w:t xml:space="preserve"> </w:t>
            </w:r>
            <w:r w:rsidRPr="00FC7600">
              <w:rPr>
                <w:b/>
                <w:color w:val="231F20"/>
                <w:sz w:val="24"/>
              </w:rPr>
              <w:t>next</w:t>
            </w:r>
            <w:r w:rsidRPr="00FC7600">
              <w:rPr>
                <w:b/>
                <w:color w:val="231F20"/>
                <w:spacing w:val="-1"/>
                <w:sz w:val="24"/>
              </w:rPr>
              <w:t xml:space="preserve"> </w:t>
            </w:r>
            <w:r w:rsidRPr="00FC7600">
              <w:rPr>
                <w:b/>
                <w:color w:val="231F20"/>
                <w:sz w:val="24"/>
              </w:rPr>
              <w:t>steps:</w:t>
            </w:r>
          </w:p>
        </w:tc>
      </w:tr>
      <w:tr w:rsidR="00E56853" w14:paraId="77E18BA9" w14:textId="77777777" w:rsidTr="00D45EEC">
        <w:trPr>
          <w:trHeight w:val="821"/>
        </w:trPr>
        <w:tc>
          <w:tcPr>
            <w:tcW w:w="3720" w:type="dxa"/>
            <w:tcBorders>
              <w:bottom w:val="single" w:sz="12" w:space="0" w:color="231F20"/>
            </w:tcBorders>
          </w:tcPr>
          <w:p w14:paraId="13787EBF" w14:textId="77777777" w:rsidR="00E56853" w:rsidRPr="00FC7600" w:rsidRDefault="00E56853" w:rsidP="00E56853">
            <w:pPr>
              <w:rPr>
                <w:rFonts w:cs="Arial"/>
                <w:sz w:val="24"/>
                <w:szCs w:val="24"/>
              </w:rPr>
            </w:pPr>
            <w:r w:rsidRPr="00FC7600">
              <w:rPr>
                <w:rFonts w:cs="Arial"/>
                <w:sz w:val="24"/>
                <w:szCs w:val="24"/>
              </w:rPr>
              <w:t>KS1 targeted opportunities to participate in after school clubs – an increase in % reported term on term from targeted offers.</w:t>
            </w:r>
          </w:p>
          <w:p w14:paraId="10A32ED2" w14:textId="77777777" w:rsidR="00E56853" w:rsidRPr="00FC7600" w:rsidRDefault="00E56853" w:rsidP="00E56853">
            <w:pPr>
              <w:rPr>
                <w:rFonts w:cs="Arial"/>
                <w:sz w:val="24"/>
                <w:szCs w:val="24"/>
              </w:rPr>
            </w:pPr>
            <w:r w:rsidRPr="00FC7600">
              <w:rPr>
                <w:rFonts w:cs="Arial"/>
                <w:sz w:val="24"/>
                <w:szCs w:val="24"/>
              </w:rPr>
              <w:t xml:space="preserve">New sports offered to those children at KS1. </w:t>
            </w:r>
          </w:p>
          <w:p w14:paraId="5F47E210" w14:textId="77777777" w:rsidR="00E56853" w:rsidRPr="00FC7600" w:rsidRDefault="00E56853" w:rsidP="00E56853">
            <w:pPr>
              <w:rPr>
                <w:rFonts w:cs="Arial"/>
                <w:sz w:val="24"/>
                <w:szCs w:val="24"/>
              </w:rPr>
            </w:pPr>
          </w:p>
          <w:p w14:paraId="73F7BFBB" w14:textId="77777777" w:rsidR="00E56853" w:rsidRDefault="00E56853" w:rsidP="00E56853">
            <w:pPr>
              <w:rPr>
                <w:rFonts w:cs="Arial"/>
                <w:sz w:val="24"/>
                <w:szCs w:val="24"/>
              </w:rPr>
            </w:pPr>
            <w:r w:rsidRPr="00FC7600">
              <w:rPr>
                <w:rFonts w:cs="Arial"/>
                <w:sz w:val="24"/>
                <w:szCs w:val="24"/>
              </w:rPr>
              <w:t>A wider variety of sports available to all children at KS2 – increase % of participation and targeted increase term on term.</w:t>
            </w:r>
          </w:p>
          <w:p w14:paraId="35482B54" w14:textId="497A4D64" w:rsidR="00E56853" w:rsidRPr="00D45EEC" w:rsidRDefault="00E56853" w:rsidP="00E56853">
            <w:pPr>
              <w:rPr>
                <w:rFonts w:cs="Arial"/>
                <w:sz w:val="24"/>
                <w:szCs w:val="24"/>
              </w:rPr>
            </w:pPr>
            <w:r w:rsidRPr="00FC7600">
              <w:rPr>
                <w:rFonts w:cs="Arial"/>
                <w:sz w:val="24"/>
                <w:szCs w:val="24"/>
              </w:rPr>
              <w:t>More opportunity to take part in daily physical activity.</w:t>
            </w:r>
          </w:p>
        </w:tc>
        <w:tc>
          <w:tcPr>
            <w:tcW w:w="3600" w:type="dxa"/>
            <w:tcBorders>
              <w:bottom w:val="single" w:sz="12" w:space="0" w:color="231F20"/>
            </w:tcBorders>
          </w:tcPr>
          <w:p w14:paraId="2CB3053E" w14:textId="77777777" w:rsidR="00E56853" w:rsidRPr="00A70F54" w:rsidRDefault="00E56853" w:rsidP="00E56853">
            <w:pPr>
              <w:rPr>
                <w:rFonts w:asciiTheme="minorHAnsi" w:hAnsiTheme="minorHAnsi" w:cstheme="minorHAnsi"/>
                <w:sz w:val="24"/>
                <w:szCs w:val="20"/>
              </w:rPr>
            </w:pPr>
            <w:r w:rsidRPr="00A70F54">
              <w:rPr>
                <w:rFonts w:asciiTheme="minorHAnsi" w:hAnsiTheme="minorHAnsi" w:cstheme="minorHAnsi"/>
                <w:sz w:val="24"/>
                <w:szCs w:val="20"/>
              </w:rPr>
              <w:t>Sports coach- lunchtime provision and after school clubs for all year groups. To maintain current offers and extend reach with a broader range of offers.</w:t>
            </w:r>
          </w:p>
          <w:p w14:paraId="6ADCD930" w14:textId="77777777" w:rsidR="00E56853" w:rsidRPr="00A70F54" w:rsidRDefault="00E56853" w:rsidP="00E56853">
            <w:pPr>
              <w:rPr>
                <w:rFonts w:asciiTheme="minorHAnsi" w:hAnsiTheme="minorHAnsi" w:cstheme="minorHAnsi"/>
                <w:sz w:val="24"/>
                <w:lang w:eastAsia="en-GB" w:bidi="en-GB"/>
              </w:rPr>
            </w:pPr>
          </w:p>
        </w:tc>
        <w:tc>
          <w:tcPr>
            <w:tcW w:w="1616" w:type="dxa"/>
            <w:tcBorders>
              <w:bottom w:val="single" w:sz="12" w:space="0" w:color="231F20"/>
            </w:tcBorders>
          </w:tcPr>
          <w:p w14:paraId="03055D18" w14:textId="77777777" w:rsidR="00E56853" w:rsidRDefault="00E56853" w:rsidP="00E56853">
            <w:pPr>
              <w:pStyle w:val="TableParagraph"/>
              <w:ind w:left="0"/>
              <w:rPr>
                <w:rFonts w:asciiTheme="minorHAnsi" w:hAnsiTheme="minorHAnsi" w:cstheme="minorHAnsi"/>
                <w:sz w:val="24"/>
              </w:rPr>
            </w:pPr>
            <w:r w:rsidRPr="00A70F54">
              <w:rPr>
                <w:rFonts w:asciiTheme="minorHAnsi" w:hAnsiTheme="minorHAnsi" w:cstheme="minorHAnsi"/>
                <w:sz w:val="24"/>
              </w:rPr>
              <w:t>£</w:t>
            </w:r>
            <w:r>
              <w:rPr>
                <w:rFonts w:asciiTheme="minorHAnsi" w:hAnsiTheme="minorHAnsi" w:cstheme="minorHAnsi"/>
                <w:sz w:val="24"/>
              </w:rPr>
              <w:t>13,682</w:t>
            </w:r>
          </w:p>
          <w:p w14:paraId="3584F316" w14:textId="6FE03B0C" w:rsidR="00870AE7" w:rsidRPr="00A70F54" w:rsidRDefault="00870AE7" w:rsidP="00E56853">
            <w:pPr>
              <w:pStyle w:val="TableParagraph"/>
              <w:ind w:left="0"/>
              <w:rPr>
                <w:rFonts w:asciiTheme="minorHAnsi" w:hAnsiTheme="minorHAnsi" w:cstheme="minorHAnsi"/>
                <w:sz w:val="24"/>
              </w:rPr>
            </w:pPr>
            <w:r>
              <w:rPr>
                <w:rFonts w:asciiTheme="minorHAnsi" w:hAnsiTheme="minorHAnsi" w:cstheme="minorHAnsi"/>
                <w:sz w:val="24"/>
              </w:rPr>
              <w:t>(65.2%)</w:t>
            </w:r>
          </w:p>
        </w:tc>
        <w:tc>
          <w:tcPr>
            <w:tcW w:w="3307" w:type="dxa"/>
            <w:tcBorders>
              <w:bottom w:val="single" w:sz="12" w:space="0" w:color="231F20"/>
            </w:tcBorders>
          </w:tcPr>
          <w:p w14:paraId="5D6E19AC" w14:textId="77777777" w:rsidR="00E56853" w:rsidRPr="00C932E1" w:rsidRDefault="00E56853" w:rsidP="00E56853">
            <w:pPr>
              <w:pStyle w:val="TableParagraph"/>
              <w:ind w:left="0"/>
            </w:pPr>
            <w:r w:rsidRPr="00C932E1">
              <w:t>Autumn -</w:t>
            </w:r>
          </w:p>
          <w:p w14:paraId="63DBD444"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At KS1, Mr Bade has delivered 2 different Multi-sports clubs on a Wednesday evening after school. In this session, he teaches the children new skills that they can apply to different sports and gives them the opportunity to experience new sports. </w:t>
            </w:r>
          </w:p>
          <w:p w14:paraId="036B2D6B" w14:textId="77777777" w:rsidR="00E56853" w:rsidRPr="00C932E1" w:rsidRDefault="00E56853" w:rsidP="00E56853">
            <w:pPr>
              <w:pStyle w:val="TableParagraph"/>
              <w:ind w:left="0"/>
              <w:rPr>
                <w:rFonts w:asciiTheme="minorHAnsi" w:hAnsiTheme="minorHAnsi" w:cstheme="minorHAnsi"/>
              </w:rPr>
            </w:pPr>
          </w:p>
          <w:p w14:paraId="41BA06E3"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34 Year 1/2 children took part in this club.</w:t>
            </w:r>
          </w:p>
          <w:p w14:paraId="18A701F7"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9% of these children were PP.</w:t>
            </w:r>
          </w:p>
          <w:p w14:paraId="5A032FDA"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6% of these children were SEND.</w:t>
            </w:r>
          </w:p>
          <w:p w14:paraId="474FB734"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50% of these children were girls.</w:t>
            </w:r>
          </w:p>
          <w:p w14:paraId="58342D24"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50% of these children were boys.</w:t>
            </w:r>
          </w:p>
          <w:p w14:paraId="64B4A374" w14:textId="77777777" w:rsidR="00E56853" w:rsidRPr="00C932E1" w:rsidRDefault="00E56853" w:rsidP="00E56853">
            <w:pPr>
              <w:pStyle w:val="TableParagraph"/>
              <w:ind w:left="0"/>
              <w:rPr>
                <w:rFonts w:asciiTheme="minorHAnsi" w:hAnsiTheme="minorHAnsi" w:cstheme="minorHAnsi"/>
              </w:rPr>
            </w:pPr>
          </w:p>
          <w:p w14:paraId="00EF9022" w14:textId="77777777" w:rsidR="00E56853" w:rsidRPr="00C932E1" w:rsidRDefault="00E56853" w:rsidP="00E56853">
            <w:pPr>
              <w:pStyle w:val="TableParagraph"/>
              <w:ind w:left="0"/>
              <w:rPr>
                <w:rFonts w:asciiTheme="minorHAnsi" w:hAnsiTheme="minorHAnsi" w:cstheme="minorHAnsi"/>
              </w:rPr>
            </w:pPr>
          </w:p>
          <w:p w14:paraId="0179068D"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At KS2, there have been a range of different after school clubs available for the children to take part in. </w:t>
            </w:r>
          </w:p>
          <w:p w14:paraId="1AFD0A6B" w14:textId="77777777" w:rsidR="00E56853" w:rsidRPr="00C932E1" w:rsidRDefault="00E56853" w:rsidP="00E56853">
            <w:pPr>
              <w:pStyle w:val="TableParagraph"/>
              <w:ind w:left="0"/>
              <w:rPr>
                <w:rFonts w:asciiTheme="minorHAnsi" w:hAnsiTheme="minorHAnsi" w:cstheme="minorHAnsi"/>
              </w:rPr>
            </w:pPr>
          </w:p>
          <w:p w14:paraId="78857CE0"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32 children have taken part in an OAA club over 2 different days, as it was so popular.</w:t>
            </w:r>
          </w:p>
          <w:p w14:paraId="3414924D"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12% were SEND’</w:t>
            </w:r>
          </w:p>
          <w:p w14:paraId="143D6C04"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3% were PP </w:t>
            </w:r>
          </w:p>
          <w:p w14:paraId="13659957"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52% were boys </w:t>
            </w:r>
          </w:p>
          <w:p w14:paraId="3BB867D0"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48% were girls</w:t>
            </w:r>
          </w:p>
          <w:p w14:paraId="2C735BCC" w14:textId="77777777" w:rsidR="00E56853" w:rsidRPr="00C932E1" w:rsidRDefault="00E56853" w:rsidP="00E56853">
            <w:pPr>
              <w:pStyle w:val="TableParagraph"/>
              <w:ind w:left="0"/>
              <w:rPr>
                <w:rFonts w:asciiTheme="minorHAnsi" w:hAnsiTheme="minorHAnsi" w:cstheme="minorHAnsi"/>
              </w:rPr>
            </w:pPr>
          </w:p>
          <w:p w14:paraId="609574A7" w14:textId="77777777" w:rsidR="00E56853" w:rsidRPr="00C932E1" w:rsidRDefault="00E56853" w:rsidP="00E56853">
            <w:pPr>
              <w:pStyle w:val="TableParagraph"/>
              <w:ind w:left="0"/>
              <w:rPr>
                <w:rFonts w:asciiTheme="minorHAnsi" w:hAnsiTheme="minorHAnsi" w:cstheme="minorHAnsi"/>
              </w:rPr>
            </w:pPr>
          </w:p>
          <w:p w14:paraId="60A918D0" w14:textId="77777777" w:rsidR="00E56853" w:rsidRPr="00C932E1" w:rsidRDefault="00E56853" w:rsidP="00E56853">
            <w:pPr>
              <w:pStyle w:val="TableParagraph"/>
              <w:ind w:left="0"/>
              <w:rPr>
                <w:rFonts w:asciiTheme="minorHAnsi" w:hAnsiTheme="minorHAnsi" w:cstheme="minorHAnsi"/>
              </w:rPr>
            </w:pPr>
          </w:p>
          <w:p w14:paraId="5229BDDA"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Mr Bade has delivered a Year 3/4  girls football club.</w:t>
            </w:r>
          </w:p>
          <w:p w14:paraId="26652951" w14:textId="77777777" w:rsidR="00E56853" w:rsidRPr="00C932E1" w:rsidRDefault="00E56853" w:rsidP="00E56853">
            <w:pPr>
              <w:pStyle w:val="TableParagraph"/>
              <w:ind w:left="0"/>
              <w:rPr>
                <w:rFonts w:asciiTheme="minorHAnsi" w:hAnsiTheme="minorHAnsi" w:cstheme="minorHAnsi"/>
              </w:rPr>
            </w:pPr>
          </w:p>
          <w:p w14:paraId="11EEC918"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Year 3/4 girls football-</w:t>
            </w:r>
          </w:p>
          <w:p w14:paraId="10A547D5"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22 children attended.</w:t>
            </w:r>
          </w:p>
          <w:p w14:paraId="2FC16D01"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10% were SEND.</w:t>
            </w:r>
          </w:p>
          <w:p w14:paraId="2A7F82CD"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5% were PP. </w:t>
            </w:r>
          </w:p>
          <w:p w14:paraId="78C9B83A" w14:textId="77777777" w:rsidR="00E56853" w:rsidRPr="00C932E1" w:rsidRDefault="00E56853" w:rsidP="00E56853">
            <w:pPr>
              <w:pStyle w:val="TableParagraph"/>
              <w:ind w:left="0"/>
              <w:rPr>
                <w:rFonts w:asciiTheme="minorHAnsi" w:hAnsiTheme="minorHAnsi" w:cstheme="minorHAnsi"/>
              </w:rPr>
            </w:pPr>
          </w:p>
          <w:p w14:paraId="6DAD8D64"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Mr Bade has delivered a Year 5/6 Basketball club.</w:t>
            </w:r>
          </w:p>
          <w:p w14:paraId="36162D24" w14:textId="77777777" w:rsidR="00E56853" w:rsidRPr="00C932E1" w:rsidRDefault="00E56853" w:rsidP="00E56853">
            <w:pPr>
              <w:pStyle w:val="TableParagraph"/>
              <w:ind w:left="0"/>
              <w:rPr>
                <w:rFonts w:asciiTheme="minorHAnsi" w:hAnsiTheme="minorHAnsi" w:cstheme="minorHAnsi"/>
              </w:rPr>
            </w:pPr>
          </w:p>
          <w:p w14:paraId="0BCE82A4"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23 children attended in total.</w:t>
            </w:r>
          </w:p>
          <w:p w14:paraId="0C7688C6"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17% were SEND</w:t>
            </w:r>
          </w:p>
          <w:p w14:paraId="3A69DA70"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9% were PP</w:t>
            </w:r>
          </w:p>
          <w:p w14:paraId="09EDD19C"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Mr Bade has delivered a Year 5/6  girls rugby club.</w:t>
            </w:r>
          </w:p>
          <w:p w14:paraId="038EF5C3" w14:textId="77777777" w:rsidR="00E56853" w:rsidRPr="00C932E1" w:rsidRDefault="00E56853" w:rsidP="00E56853">
            <w:pPr>
              <w:pStyle w:val="TableParagraph"/>
              <w:ind w:left="0"/>
              <w:rPr>
                <w:rFonts w:asciiTheme="minorHAnsi" w:hAnsiTheme="minorHAnsi" w:cstheme="minorHAnsi"/>
              </w:rPr>
            </w:pPr>
          </w:p>
          <w:p w14:paraId="1E76F423"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Year5/6 Rugby club.</w:t>
            </w:r>
          </w:p>
          <w:p w14:paraId="5480A254"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16 children attended.</w:t>
            </w:r>
          </w:p>
          <w:p w14:paraId="65E05285"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18% were SEN</w:t>
            </w:r>
          </w:p>
          <w:p w14:paraId="69CAA8A2" w14:textId="77777777"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6% were PP</w:t>
            </w:r>
          </w:p>
          <w:p w14:paraId="1EB43368" w14:textId="77777777" w:rsidR="00E56853" w:rsidRPr="00C932E1" w:rsidRDefault="00E56853" w:rsidP="00E56853">
            <w:pPr>
              <w:pStyle w:val="TableParagraph"/>
              <w:ind w:left="0"/>
              <w:rPr>
                <w:rFonts w:asciiTheme="minorHAnsi" w:hAnsiTheme="minorHAnsi" w:cstheme="minorHAnsi"/>
              </w:rPr>
            </w:pPr>
          </w:p>
          <w:p w14:paraId="0224ED7C" w14:textId="77777777" w:rsidR="00E56853" w:rsidRPr="00C932E1" w:rsidRDefault="00E56853" w:rsidP="00E56853">
            <w:pPr>
              <w:pStyle w:val="TableParagraph"/>
              <w:ind w:left="0"/>
              <w:rPr>
                <w:rFonts w:asciiTheme="minorHAnsi" w:hAnsiTheme="minorHAnsi" w:cstheme="minorHAnsi"/>
              </w:rPr>
            </w:pPr>
          </w:p>
          <w:p w14:paraId="5DB75336" w14:textId="44689245"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As well as this, he has delivered a cross country club to 45 children. 39 children qualified for the Calderdale level for this event and </w:t>
            </w:r>
            <w:r w:rsidR="00A6429D" w:rsidRPr="00C932E1">
              <w:rPr>
                <w:rFonts w:asciiTheme="minorHAnsi" w:hAnsiTheme="minorHAnsi" w:cstheme="minorHAnsi"/>
              </w:rPr>
              <w:t>28</w:t>
            </w:r>
            <w:r w:rsidRPr="00C932E1">
              <w:rPr>
                <w:rFonts w:asciiTheme="minorHAnsi" w:hAnsiTheme="minorHAnsi" w:cstheme="minorHAnsi"/>
              </w:rPr>
              <w:t xml:space="preserve"> children have qualified for the West </w:t>
            </w:r>
            <w:r w:rsidRPr="00C932E1">
              <w:rPr>
                <w:rFonts w:asciiTheme="minorHAnsi" w:hAnsiTheme="minorHAnsi" w:cstheme="minorHAnsi"/>
              </w:rPr>
              <w:lastRenderedPageBreak/>
              <w:t xml:space="preserve">Yorkshire level for this event. </w:t>
            </w:r>
          </w:p>
          <w:p w14:paraId="5D001C0E" w14:textId="77777777" w:rsidR="00E56853" w:rsidRPr="00C932E1" w:rsidRDefault="00E56853" w:rsidP="00E56853">
            <w:pPr>
              <w:pStyle w:val="TableParagraph"/>
              <w:ind w:left="0"/>
              <w:rPr>
                <w:rFonts w:asciiTheme="minorHAnsi" w:hAnsiTheme="minorHAnsi" w:cstheme="minorHAnsi"/>
              </w:rPr>
            </w:pPr>
          </w:p>
          <w:p w14:paraId="684122F8" w14:textId="77777777" w:rsidR="00E56853" w:rsidRPr="00C932E1" w:rsidRDefault="00E56853" w:rsidP="00E56853">
            <w:pPr>
              <w:pStyle w:val="TableParagraph"/>
              <w:ind w:left="0"/>
              <w:rPr>
                <w:rFonts w:asciiTheme="minorHAnsi" w:hAnsiTheme="minorHAnsi" w:cstheme="minorHAnsi"/>
              </w:rPr>
            </w:pPr>
          </w:p>
          <w:p w14:paraId="486E5527" w14:textId="25E774CA" w:rsidR="00E56853"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At lunch times, Mr Bade runs multi sports clubs for all year groups. Each year group is designated a different day for their sports.  Sports such as football, basketball, cricket and dodgeball have been played. </w:t>
            </w:r>
          </w:p>
        </w:tc>
        <w:tc>
          <w:tcPr>
            <w:tcW w:w="3134" w:type="dxa"/>
            <w:tcBorders>
              <w:bottom w:val="single" w:sz="12" w:space="0" w:color="231F20"/>
            </w:tcBorders>
          </w:tcPr>
          <w:p w14:paraId="4BC5A1EB" w14:textId="77777777" w:rsidR="00E56853" w:rsidRPr="00FC7600" w:rsidRDefault="00E56853" w:rsidP="00E56853">
            <w:pPr>
              <w:pStyle w:val="TableParagraph"/>
              <w:ind w:left="0"/>
              <w:rPr>
                <w:rFonts w:asciiTheme="minorHAnsi" w:hAnsiTheme="minorHAnsi" w:cstheme="minorHAnsi"/>
                <w:sz w:val="24"/>
              </w:rPr>
            </w:pPr>
          </w:p>
        </w:tc>
      </w:tr>
      <w:tr w:rsidR="00E56853" w14:paraId="0B3D6E1F" w14:textId="77777777" w:rsidTr="00C1142B">
        <w:trPr>
          <w:trHeight w:val="1705"/>
        </w:trPr>
        <w:tc>
          <w:tcPr>
            <w:tcW w:w="3720" w:type="dxa"/>
            <w:tcBorders>
              <w:bottom w:val="single" w:sz="12" w:space="0" w:color="231F20"/>
            </w:tcBorders>
          </w:tcPr>
          <w:p w14:paraId="6D8B8F3C" w14:textId="58FF5CB7" w:rsidR="00E56853" w:rsidRPr="00FC7600" w:rsidRDefault="00E56853" w:rsidP="00E56853">
            <w:pPr>
              <w:rPr>
                <w:rFonts w:asciiTheme="minorHAnsi" w:hAnsiTheme="minorHAnsi" w:cstheme="minorHAnsi"/>
                <w:sz w:val="24"/>
                <w:szCs w:val="20"/>
              </w:rPr>
            </w:pPr>
            <w:r>
              <w:rPr>
                <w:rFonts w:asciiTheme="minorHAnsi" w:hAnsiTheme="minorHAnsi" w:cstheme="minorHAnsi"/>
                <w:sz w:val="24"/>
                <w:szCs w:val="20"/>
              </w:rPr>
              <w:lastRenderedPageBreak/>
              <w:t>Children to be encouraged to take part in daily activity and increase their step goal each day.</w:t>
            </w:r>
          </w:p>
        </w:tc>
        <w:tc>
          <w:tcPr>
            <w:tcW w:w="3600" w:type="dxa"/>
            <w:tcBorders>
              <w:bottom w:val="single" w:sz="12" w:space="0" w:color="231F20"/>
            </w:tcBorders>
          </w:tcPr>
          <w:p w14:paraId="1E02CFF5" w14:textId="7F74C8E7" w:rsidR="00E56853" w:rsidRPr="00D45EEC" w:rsidRDefault="00E56853" w:rsidP="00E56853">
            <w:pPr>
              <w:rPr>
                <w:rFonts w:asciiTheme="minorHAnsi" w:hAnsiTheme="minorHAnsi" w:cstheme="minorHAnsi"/>
                <w:sz w:val="24"/>
                <w:szCs w:val="24"/>
              </w:rPr>
            </w:pPr>
            <w:r w:rsidRPr="00D45EEC">
              <w:rPr>
                <w:rFonts w:asciiTheme="minorHAnsi" w:hAnsiTheme="minorHAnsi" w:cstheme="minorHAnsi"/>
                <w:sz w:val="24"/>
                <w:szCs w:val="24"/>
              </w:rPr>
              <w:t xml:space="preserve">Use of school Moki bands to encourage the children to be more active each day. </w:t>
            </w:r>
            <w:r>
              <w:rPr>
                <w:rFonts w:asciiTheme="minorHAnsi" w:hAnsiTheme="minorHAnsi" w:cstheme="minorHAnsi"/>
                <w:sz w:val="24"/>
                <w:szCs w:val="24"/>
              </w:rPr>
              <w:t>These were purchased at the end of the last academic year and to be rolled out this year.</w:t>
            </w:r>
          </w:p>
        </w:tc>
        <w:tc>
          <w:tcPr>
            <w:tcW w:w="1616" w:type="dxa"/>
            <w:tcBorders>
              <w:bottom w:val="single" w:sz="12" w:space="0" w:color="231F20"/>
            </w:tcBorders>
          </w:tcPr>
          <w:p w14:paraId="0E6D2D8C" w14:textId="77777777" w:rsidR="00E56853" w:rsidRDefault="00E56853" w:rsidP="00E56853">
            <w:pPr>
              <w:pStyle w:val="TableParagraph"/>
              <w:ind w:left="0"/>
              <w:rPr>
                <w:rFonts w:asciiTheme="minorHAnsi" w:hAnsiTheme="minorHAnsi" w:cstheme="minorHAnsi"/>
                <w:sz w:val="24"/>
              </w:rPr>
            </w:pPr>
            <w:r>
              <w:rPr>
                <w:rFonts w:asciiTheme="minorHAnsi" w:hAnsiTheme="minorHAnsi" w:cstheme="minorHAnsi"/>
                <w:sz w:val="24"/>
              </w:rPr>
              <w:t>£0</w:t>
            </w:r>
          </w:p>
          <w:p w14:paraId="6CF0B7DA" w14:textId="1F1063DD" w:rsidR="00E56853" w:rsidRDefault="00E56853" w:rsidP="00870AE7">
            <w:pPr>
              <w:pStyle w:val="TableParagraph"/>
              <w:ind w:left="0"/>
              <w:rPr>
                <w:rFonts w:asciiTheme="minorHAnsi" w:hAnsiTheme="minorHAnsi" w:cstheme="minorHAnsi"/>
                <w:sz w:val="24"/>
              </w:rPr>
            </w:pPr>
          </w:p>
        </w:tc>
        <w:tc>
          <w:tcPr>
            <w:tcW w:w="3307" w:type="dxa"/>
            <w:tcBorders>
              <w:bottom w:val="single" w:sz="12" w:space="0" w:color="231F20"/>
            </w:tcBorders>
          </w:tcPr>
          <w:p w14:paraId="5B2BE863" w14:textId="77777777" w:rsidR="00C932E1" w:rsidRPr="00C932E1" w:rsidRDefault="00E56853" w:rsidP="00E56853">
            <w:pPr>
              <w:pStyle w:val="TableParagraph"/>
              <w:ind w:left="0"/>
              <w:rPr>
                <w:rFonts w:asciiTheme="minorHAnsi" w:hAnsiTheme="minorHAnsi" w:cstheme="minorHAnsi"/>
              </w:rPr>
            </w:pPr>
            <w:r w:rsidRPr="00C932E1">
              <w:rPr>
                <w:rFonts w:asciiTheme="minorHAnsi" w:hAnsiTheme="minorHAnsi" w:cstheme="minorHAnsi"/>
              </w:rPr>
              <w:t xml:space="preserve">Autumn Term </w:t>
            </w:r>
            <w:r w:rsidR="00870AE7" w:rsidRPr="00C932E1">
              <w:rPr>
                <w:rFonts w:asciiTheme="minorHAnsi" w:hAnsiTheme="minorHAnsi" w:cstheme="minorHAnsi"/>
              </w:rPr>
              <w:t>–</w:t>
            </w:r>
            <w:r w:rsidRPr="00C932E1">
              <w:rPr>
                <w:rFonts w:asciiTheme="minorHAnsi" w:hAnsiTheme="minorHAnsi" w:cstheme="minorHAnsi"/>
              </w:rPr>
              <w:t xml:space="preserve"> </w:t>
            </w:r>
            <w:r w:rsidR="00A6429D" w:rsidRPr="00C932E1">
              <w:rPr>
                <w:rFonts w:asciiTheme="minorHAnsi" w:hAnsiTheme="minorHAnsi" w:cstheme="minorHAnsi"/>
              </w:rPr>
              <w:t>Technical difficulties have prevented this from happening in Autumn term.</w:t>
            </w:r>
          </w:p>
          <w:p w14:paraId="08458233" w14:textId="2316F468" w:rsidR="00E56853" w:rsidRPr="00C932E1" w:rsidRDefault="00C932E1" w:rsidP="00E56853">
            <w:pPr>
              <w:pStyle w:val="TableParagraph"/>
              <w:ind w:left="0"/>
              <w:rPr>
                <w:rFonts w:asciiTheme="minorHAnsi" w:hAnsiTheme="minorHAnsi" w:cstheme="minorHAnsi"/>
              </w:rPr>
            </w:pPr>
            <w:r w:rsidRPr="00C932E1">
              <w:rPr>
                <w:rFonts w:asciiTheme="minorHAnsi" w:hAnsiTheme="minorHAnsi" w:cstheme="minorHAnsi"/>
              </w:rPr>
              <w:t xml:space="preserve">Spoken to the company to get assistance and should be in place for the Spring Term. </w:t>
            </w:r>
            <w:r w:rsidR="00A6429D" w:rsidRPr="00C932E1">
              <w:rPr>
                <w:rFonts w:asciiTheme="minorHAnsi" w:hAnsiTheme="minorHAnsi" w:cstheme="minorHAnsi"/>
              </w:rPr>
              <w:t xml:space="preserve"> </w:t>
            </w:r>
          </w:p>
          <w:p w14:paraId="69CA1BD5" w14:textId="51FA4D4F" w:rsidR="00870AE7" w:rsidRPr="00C932E1" w:rsidRDefault="0054171B" w:rsidP="00E56853">
            <w:pPr>
              <w:pStyle w:val="TableParagraph"/>
              <w:ind w:left="0"/>
              <w:rPr>
                <w:rFonts w:asciiTheme="minorHAnsi" w:hAnsiTheme="minorHAnsi" w:cstheme="minorHAnsi"/>
              </w:rPr>
            </w:pPr>
            <w:r w:rsidRPr="00C932E1">
              <w:rPr>
                <w:rFonts w:asciiTheme="minorHAnsi" w:hAnsiTheme="minorHAnsi" w:cstheme="minorHAnsi"/>
              </w:rPr>
              <w:t xml:space="preserve"> </w:t>
            </w:r>
            <w:r w:rsidR="00870AE7" w:rsidRPr="00C932E1">
              <w:rPr>
                <w:rFonts w:asciiTheme="minorHAnsi" w:hAnsiTheme="minorHAnsi" w:cstheme="minorHAnsi"/>
              </w:rPr>
              <w:t xml:space="preserve"> </w:t>
            </w:r>
          </w:p>
        </w:tc>
        <w:tc>
          <w:tcPr>
            <w:tcW w:w="3134" w:type="dxa"/>
            <w:tcBorders>
              <w:bottom w:val="single" w:sz="12" w:space="0" w:color="231F20"/>
            </w:tcBorders>
          </w:tcPr>
          <w:p w14:paraId="099A9B1D" w14:textId="77777777" w:rsidR="00E56853" w:rsidRPr="00FC7600" w:rsidRDefault="00E56853" w:rsidP="00E56853">
            <w:pPr>
              <w:pStyle w:val="TableParagraph"/>
              <w:ind w:left="0"/>
              <w:rPr>
                <w:rFonts w:asciiTheme="minorHAnsi" w:hAnsiTheme="minorHAnsi" w:cstheme="minorHAnsi"/>
                <w:sz w:val="24"/>
              </w:rPr>
            </w:pPr>
          </w:p>
        </w:tc>
      </w:tr>
      <w:tr w:rsidR="00E56853" w14:paraId="34B0E91C" w14:textId="77777777" w:rsidTr="00C1142B">
        <w:trPr>
          <w:trHeight w:val="315"/>
        </w:trPr>
        <w:tc>
          <w:tcPr>
            <w:tcW w:w="12243" w:type="dxa"/>
            <w:gridSpan w:val="4"/>
            <w:vMerge w:val="restart"/>
            <w:tcBorders>
              <w:top w:val="single" w:sz="12" w:space="0" w:color="231F20"/>
            </w:tcBorders>
          </w:tcPr>
          <w:p w14:paraId="52B8A4D3" w14:textId="77777777" w:rsidR="00E56853" w:rsidRDefault="00E56853" w:rsidP="00E56853">
            <w:pPr>
              <w:pStyle w:val="TableParagraph"/>
              <w:spacing w:before="36"/>
              <w:rPr>
                <w:sz w:val="24"/>
              </w:rPr>
            </w:pPr>
            <w:r>
              <w:rPr>
                <w:b/>
                <w:color w:val="007F97"/>
                <w:sz w:val="24"/>
              </w:rPr>
              <w:t>Key</w:t>
            </w:r>
            <w:r>
              <w:rPr>
                <w:b/>
                <w:color w:val="007F97"/>
                <w:spacing w:val="-6"/>
                <w:sz w:val="24"/>
              </w:rPr>
              <w:t xml:space="preserve"> </w:t>
            </w:r>
            <w:r w:rsidRPr="00FC7600">
              <w:rPr>
                <w:b/>
                <w:color w:val="0070C0"/>
                <w:sz w:val="24"/>
              </w:rPr>
              <w:t>indicator</w:t>
            </w:r>
            <w:r w:rsidRPr="00FC7600">
              <w:rPr>
                <w:b/>
                <w:color w:val="0070C0"/>
                <w:spacing w:val="-5"/>
                <w:sz w:val="24"/>
              </w:rPr>
              <w:t xml:space="preserve"> </w:t>
            </w:r>
            <w:r w:rsidRPr="00FC7600">
              <w:rPr>
                <w:b/>
                <w:color w:val="0070C0"/>
                <w:sz w:val="24"/>
              </w:rPr>
              <w:t>2:</w:t>
            </w:r>
            <w:r w:rsidRPr="00FC7600">
              <w:rPr>
                <w:b/>
                <w:color w:val="0070C0"/>
                <w:spacing w:val="-6"/>
                <w:sz w:val="24"/>
              </w:rPr>
              <w:t xml:space="preserve"> </w:t>
            </w:r>
            <w:r w:rsidRPr="00FC7600">
              <w:rPr>
                <w:color w:val="0070C0"/>
                <w:sz w:val="24"/>
                <w:lang w:eastAsia="en-GB" w:bidi="en-GB"/>
              </w:rPr>
              <w:t>Raising the profile of PE and sport across the school as a tool for whole-school improvement</w:t>
            </w:r>
            <w:r>
              <w:rPr>
                <w:color w:val="0070C0"/>
                <w:sz w:val="24"/>
                <w:lang w:eastAsia="en-GB" w:bidi="en-GB"/>
              </w:rPr>
              <w:t>.</w:t>
            </w:r>
          </w:p>
        </w:tc>
        <w:tc>
          <w:tcPr>
            <w:tcW w:w="3134" w:type="dxa"/>
            <w:tcBorders>
              <w:top w:val="single" w:sz="12" w:space="0" w:color="231F20"/>
            </w:tcBorders>
          </w:tcPr>
          <w:p w14:paraId="1098102B" w14:textId="77777777" w:rsidR="00E56853" w:rsidRDefault="00E56853" w:rsidP="00E56853">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E56853" w14:paraId="3D066CA6" w14:textId="77777777" w:rsidTr="00C1142B">
        <w:trPr>
          <w:trHeight w:val="320"/>
        </w:trPr>
        <w:tc>
          <w:tcPr>
            <w:tcW w:w="12243" w:type="dxa"/>
            <w:gridSpan w:val="4"/>
            <w:vMerge/>
            <w:tcBorders>
              <w:top w:val="nil"/>
            </w:tcBorders>
          </w:tcPr>
          <w:p w14:paraId="01EBA673" w14:textId="77777777" w:rsidR="00E56853" w:rsidRDefault="00E56853" w:rsidP="00E56853">
            <w:pPr>
              <w:rPr>
                <w:sz w:val="2"/>
                <w:szCs w:val="2"/>
              </w:rPr>
            </w:pPr>
          </w:p>
        </w:tc>
        <w:tc>
          <w:tcPr>
            <w:tcW w:w="3134" w:type="dxa"/>
          </w:tcPr>
          <w:p w14:paraId="485D43FF" w14:textId="3ED3B276" w:rsidR="00E56853" w:rsidRDefault="00C932E1" w:rsidP="00E56853">
            <w:pPr>
              <w:pStyle w:val="TableParagraph"/>
              <w:spacing w:before="41" w:line="259" w:lineRule="exact"/>
              <w:ind w:left="21"/>
              <w:jc w:val="center"/>
              <w:rPr>
                <w:sz w:val="24"/>
              </w:rPr>
            </w:pPr>
            <w:r>
              <w:rPr>
                <w:color w:val="231F20"/>
                <w:sz w:val="24"/>
              </w:rPr>
              <w:t>7.46</w:t>
            </w:r>
            <w:r w:rsidR="00E56853">
              <w:rPr>
                <w:color w:val="231F20"/>
                <w:sz w:val="24"/>
              </w:rPr>
              <w:t>%</w:t>
            </w:r>
          </w:p>
        </w:tc>
      </w:tr>
      <w:tr w:rsidR="00E56853" w14:paraId="55A5A7C6" w14:textId="77777777" w:rsidTr="00C1142B">
        <w:trPr>
          <w:trHeight w:val="405"/>
        </w:trPr>
        <w:tc>
          <w:tcPr>
            <w:tcW w:w="3720" w:type="dxa"/>
          </w:tcPr>
          <w:p w14:paraId="3A82F313" w14:textId="77777777" w:rsidR="00E56853" w:rsidRDefault="00E56853" w:rsidP="00E56853">
            <w:pPr>
              <w:pStyle w:val="TableParagraph"/>
              <w:spacing w:before="41"/>
              <w:ind w:left="1535" w:right="1515"/>
              <w:jc w:val="center"/>
              <w:rPr>
                <w:b/>
                <w:sz w:val="24"/>
              </w:rPr>
            </w:pPr>
            <w:r>
              <w:rPr>
                <w:b/>
                <w:color w:val="231F20"/>
                <w:sz w:val="24"/>
              </w:rPr>
              <w:t>Intent</w:t>
            </w:r>
          </w:p>
        </w:tc>
        <w:tc>
          <w:tcPr>
            <w:tcW w:w="5216" w:type="dxa"/>
            <w:gridSpan w:val="2"/>
          </w:tcPr>
          <w:p w14:paraId="4CB3E06A" w14:textId="77777777" w:rsidR="00E56853" w:rsidRDefault="00E56853" w:rsidP="00E56853">
            <w:pPr>
              <w:pStyle w:val="TableParagraph"/>
              <w:spacing w:before="41"/>
              <w:ind w:left="1781" w:right="1760"/>
              <w:jc w:val="center"/>
              <w:rPr>
                <w:b/>
                <w:sz w:val="24"/>
              </w:rPr>
            </w:pPr>
            <w:r>
              <w:rPr>
                <w:b/>
                <w:color w:val="231F20"/>
                <w:sz w:val="24"/>
              </w:rPr>
              <w:t>Implementation</w:t>
            </w:r>
          </w:p>
        </w:tc>
        <w:tc>
          <w:tcPr>
            <w:tcW w:w="3307" w:type="dxa"/>
          </w:tcPr>
          <w:p w14:paraId="2BB52B69" w14:textId="77777777" w:rsidR="00E56853" w:rsidRDefault="00E56853" w:rsidP="00E56853">
            <w:pPr>
              <w:pStyle w:val="TableParagraph"/>
              <w:spacing w:before="41"/>
              <w:ind w:left="1288" w:right="1268"/>
              <w:jc w:val="center"/>
              <w:rPr>
                <w:b/>
                <w:sz w:val="24"/>
              </w:rPr>
            </w:pPr>
            <w:r>
              <w:rPr>
                <w:b/>
                <w:color w:val="231F20"/>
                <w:sz w:val="24"/>
              </w:rPr>
              <w:t>Impact</w:t>
            </w:r>
          </w:p>
        </w:tc>
        <w:tc>
          <w:tcPr>
            <w:tcW w:w="3134" w:type="dxa"/>
          </w:tcPr>
          <w:p w14:paraId="604F1A02" w14:textId="568934FC" w:rsidR="00E56853" w:rsidRPr="00EE148E" w:rsidRDefault="00E56853" w:rsidP="00E56853">
            <w:pPr>
              <w:pStyle w:val="TableParagraph"/>
              <w:ind w:left="0"/>
              <w:rPr>
                <w:rFonts w:asciiTheme="minorHAnsi" w:hAnsiTheme="minorHAnsi" w:cstheme="minorHAnsi"/>
                <w:sz w:val="24"/>
              </w:rPr>
            </w:pPr>
          </w:p>
        </w:tc>
      </w:tr>
      <w:tr w:rsidR="00E56853" w14:paraId="759E1FF1" w14:textId="77777777" w:rsidTr="00AE1D86">
        <w:trPr>
          <w:trHeight w:val="973"/>
        </w:trPr>
        <w:tc>
          <w:tcPr>
            <w:tcW w:w="3720" w:type="dxa"/>
          </w:tcPr>
          <w:p w14:paraId="4F224A18" w14:textId="77777777" w:rsidR="00E56853" w:rsidRPr="00C35FBF" w:rsidRDefault="00E56853" w:rsidP="00E56853">
            <w:pPr>
              <w:pStyle w:val="TableParagraph"/>
              <w:spacing w:before="46" w:line="235" w:lineRule="auto"/>
              <w:ind w:right="302"/>
              <w:rPr>
                <w:b/>
                <w:sz w:val="24"/>
              </w:rPr>
            </w:pPr>
            <w:r w:rsidRPr="00C35FBF">
              <w:rPr>
                <w:b/>
                <w:color w:val="231F20"/>
                <w:sz w:val="24"/>
              </w:rPr>
              <w:t>Your school focus should be clear</w:t>
            </w:r>
            <w:r w:rsidRPr="00C35FBF">
              <w:rPr>
                <w:b/>
                <w:color w:val="231F20"/>
                <w:spacing w:val="1"/>
                <w:sz w:val="24"/>
              </w:rPr>
              <w:t xml:space="preserve"> </w:t>
            </w:r>
            <w:r w:rsidRPr="00C35FBF">
              <w:rPr>
                <w:b/>
                <w:color w:val="231F20"/>
                <w:sz w:val="24"/>
              </w:rPr>
              <w:t>what</w:t>
            </w:r>
            <w:r w:rsidRPr="00C35FBF">
              <w:rPr>
                <w:b/>
                <w:color w:val="231F20"/>
                <w:spacing w:val="-4"/>
                <w:sz w:val="24"/>
              </w:rPr>
              <w:t xml:space="preserve"> </w:t>
            </w:r>
            <w:r w:rsidRPr="00C35FBF">
              <w:rPr>
                <w:b/>
                <w:color w:val="231F20"/>
                <w:sz w:val="24"/>
              </w:rPr>
              <w:t>you</w:t>
            </w:r>
            <w:r w:rsidRPr="00C35FBF">
              <w:rPr>
                <w:b/>
                <w:color w:val="231F20"/>
                <w:spacing w:val="-4"/>
                <w:sz w:val="24"/>
              </w:rPr>
              <w:t xml:space="preserve"> </w:t>
            </w:r>
            <w:r w:rsidRPr="00C35FBF">
              <w:rPr>
                <w:b/>
                <w:color w:val="231F20"/>
                <w:sz w:val="24"/>
              </w:rPr>
              <w:t>want</w:t>
            </w:r>
            <w:r w:rsidRPr="00C35FBF">
              <w:rPr>
                <w:b/>
                <w:color w:val="231F20"/>
                <w:spacing w:val="-4"/>
                <w:sz w:val="24"/>
              </w:rPr>
              <w:t xml:space="preserve"> </w:t>
            </w:r>
            <w:r w:rsidRPr="00C35FBF">
              <w:rPr>
                <w:b/>
                <w:color w:val="231F20"/>
                <w:sz w:val="24"/>
              </w:rPr>
              <w:t>the</w:t>
            </w:r>
            <w:r w:rsidRPr="00C35FBF">
              <w:rPr>
                <w:b/>
                <w:color w:val="231F20"/>
                <w:spacing w:val="-3"/>
                <w:sz w:val="24"/>
              </w:rPr>
              <w:t xml:space="preserve"> </w:t>
            </w:r>
            <w:r w:rsidRPr="00C35FBF">
              <w:rPr>
                <w:b/>
                <w:color w:val="231F20"/>
                <w:sz w:val="24"/>
              </w:rPr>
              <w:t>pupils</w:t>
            </w:r>
            <w:r w:rsidRPr="00C35FBF">
              <w:rPr>
                <w:b/>
                <w:color w:val="231F20"/>
                <w:spacing w:val="-4"/>
                <w:sz w:val="24"/>
              </w:rPr>
              <w:t xml:space="preserve"> </w:t>
            </w:r>
            <w:r w:rsidRPr="00C35FBF">
              <w:rPr>
                <w:b/>
                <w:color w:val="231F20"/>
                <w:sz w:val="24"/>
              </w:rPr>
              <w:t>to</w:t>
            </w:r>
            <w:r w:rsidRPr="00C35FBF">
              <w:rPr>
                <w:b/>
                <w:color w:val="231F20"/>
                <w:spacing w:val="-5"/>
                <w:sz w:val="24"/>
              </w:rPr>
              <w:t xml:space="preserve"> </w:t>
            </w:r>
            <w:r w:rsidRPr="00C35FBF">
              <w:rPr>
                <w:b/>
                <w:color w:val="231F20"/>
                <w:sz w:val="24"/>
              </w:rPr>
              <w:t>know</w:t>
            </w:r>
            <w:r w:rsidRPr="00C35FBF">
              <w:rPr>
                <w:b/>
                <w:color w:val="231F20"/>
                <w:spacing w:val="-51"/>
                <w:sz w:val="24"/>
              </w:rPr>
              <w:t xml:space="preserve"> </w:t>
            </w:r>
            <w:r w:rsidRPr="00C35FBF">
              <w:rPr>
                <w:b/>
                <w:color w:val="231F20"/>
                <w:sz w:val="24"/>
              </w:rPr>
              <w:t>and</w:t>
            </w:r>
            <w:r w:rsidRPr="00C35FBF">
              <w:rPr>
                <w:b/>
                <w:color w:val="231F20"/>
                <w:spacing w:val="-2"/>
                <w:sz w:val="24"/>
              </w:rPr>
              <w:t xml:space="preserve"> </w:t>
            </w:r>
            <w:r w:rsidRPr="00C35FBF">
              <w:rPr>
                <w:b/>
                <w:color w:val="231F20"/>
                <w:sz w:val="24"/>
              </w:rPr>
              <w:t>be</w:t>
            </w:r>
            <w:r w:rsidRPr="00C35FBF">
              <w:rPr>
                <w:b/>
                <w:color w:val="231F20"/>
                <w:spacing w:val="-1"/>
                <w:sz w:val="24"/>
              </w:rPr>
              <w:t xml:space="preserve"> </w:t>
            </w:r>
            <w:r w:rsidRPr="00C35FBF">
              <w:rPr>
                <w:b/>
                <w:color w:val="231F20"/>
                <w:sz w:val="24"/>
              </w:rPr>
              <w:t>able</w:t>
            </w:r>
            <w:r w:rsidRPr="00C35FBF">
              <w:rPr>
                <w:b/>
                <w:color w:val="231F20"/>
                <w:spacing w:val="-1"/>
                <w:sz w:val="24"/>
              </w:rPr>
              <w:t xml:space="preserve"> </w:t>
            </w:r>
            <w:r w:rsidRPr="00C35FBF">
              <w:rPr>
                <w:b/>
                <w:color w:val="231F20"/>
                <w:sz w:val="24"/>
              </w:rPr>
              <w:t>to</w:t>
            </w:r>
            <w:r w:rsidRPr="00C35FBF">
              <w:rPr>
                <w:b/>
                <w:color w:val="231F20"/>
                <w:spacing w:val="-1"/>
                <w:sz w:val="24"/>
              </w:rPr>
              <w:t xml:space="preserve"> </w:t>
            </w:r>
            <w:r w:rsidRPr="00C35FBF">
              <w:rPr>
                <w:b/>
                <w:color w:val="231F20"/>
                <w:sz w:val="24"/>
              </w:rPr>
              <w:t>do</w:t>
            </w:r>
            <w:r w:rsidRPr="00C35FBF">
              <w:rPr>
                <w:b/>
                <w:color w:val="231F20"/>
                <w:spacing w:val="-2"/>
                <w:sz w:val="24"/>
              </w:rPr>
              <w:t xml:space="preserve"> </w:t>
            </w:r>
            <w:r w:rsidRPr="00C35FBF">
              <w:rPr>
                <w:b/>
                <w:color w:val="231F20"/>
                <w:sz w:val="24"/>
              </w:rPr>
              <w:t>and</w:t>
            </w:r>
            <w:r w:rsidRPr="00C35FBF">
              <w:rPr>
                <w:b/>
                <w:color w:val="231F20"/>
                <w:spacing w:val="-1"/>
                <w:sz w:val="24"/>
              </w:rPr>
              <w:t xml:space="preserve"> </w:t>
            </w:r>
            <w:r w:rsidRPr="00C35FBF">
              <w:rPr>
                <w:b/>
                <w:color w:val="231F20"/>
                <w:sz w:val="24"/>
              </w:rPr>
              <w:t>about</w:t>
            </w:r>
          </w:p>
          <w:p w14:paraId="71815B86" w14:textId="77777777" w:rsidR="00E56853" w:rsidRPr="00C35FBF" w:rsidRDefault="00E56853" w:rsidP="00E56853">
            <w:pPr>
              <w:pStyle w:val="TableParagraph"/>
              <w:spacing w:line="289" w:lineRule="exact"/>
              <w:rPr>
                <w:b/>
                <w:sz w:val="24"/>
              </w:rPr>
            </w:pPr>
            <w:r w:rsidRPr="00C35FBF">
              <w:rPr>
                <w:b/>
                <w:color w:val="231F20"/>
                <w:sz w:val="24"/>
              </w:rPr>
              <w:t>what</w:t>
            </w:r>
            <w:r w:rsidRPr="00C35FBF">
              <w:rPr>
                <w:b/>
                <w:color w:val="231F20"/>
                <w:spacing w:val="-3"/>
                <w:sz w:val="24"/>
              </w:rPr>
              <w:t xml:space="preserve"> </w:t>
            </w:r>
            <w:r w:rsidRPr="00C35FBF">
              <w:rPr>
                <w:b/>
                <w:color w:val="231F20"/>
                <w:sz w:val="24"/>
              </w:rPr>
              <w:t>they</w:t>
            </w:r>
            <w:r w:rsidRPr="00C35FBF">
              <w:rPr>
                <w:b/>
                <w:color w:val="231F20"/>
                <w:spacing w:val="-2"/>
                <w:sz w:val="24"/>
              </w:rPr>
              <w:t xml:space="preserve"> </w:t>
            </w:r>
            <w:r w:rsidRPr="00C35FBF">
              <w:rPr>
                <w:b/>
                <w:color w:val="231F20"/>
                <w:sz w:val="24"/>
              </w:rPr>
              <w:t>need</w:t>
            </w:r>
            <w:r w:rsidRPr="00C35FBF">
              <w:rPr>
                <w:b/>
                <w:color w:val="231F20"/>
                <w:spacing w:val="-3"/>
                <w:sz w:val="24"/>
              </w:rPr>
              <w:t xml:space="preserve"> </w:t>
            </w:r>
            <w:r w:rsidRPr="00C35FBF">
              <w:rPr>
                <w:b/>
                <w:color w:val="231F20"/>
                <w:sz w:val="24"/>
              </w:rPr>
              <w:t>to</w:t>
            </w:r>
            <w:r w:rsidRPr="00C35FBF">
              <w:rPr>
                <w:b/>
                <w:color w:val="231F20"/>
                <w:spacing w:val="-4"/>
                <w:sz w:val="24"/>
              </w:rPr>
              <w:t xml:space="preserve"> </w:t>
            </w:r>
            <w:r w:rsidRPr="00C35FBF">
              <w:rPr>
                <w:b/>
                <w:color w:val="231F20"/>
                <w:sz w:val="24"/>
              </w:rPr>
              <w:t>learn</w:t>
            </w:r>
            <w:r w:rsidRPr="00C35FBF">
              <w:rPr>
                <w:b/>
                <w:color w:val="231F20"/>
                <w:spacing w:val="-3"/>
                <w:sz w:val="24"/>
              </w:rPr>
              <w:t xml:space="preserve"> </w:t>
            </w:r>
            <w:r w:rsidRPr="00C35FBF">
              <w:rPr>
                <w:b/>
                <w:color w:val="231F20"/>
                <w:sz w:val="24"/>
              </w:rPr>
              <w:t>and</w:t>
            </w:r>
            <w:r w:rsidRPr="00C35FBF">
              <w:rPr>
                <w:b/>
                <w:color w:val="231F20"/>
                <w:spacing w:val="-3"/>
                <w:sz w:val="24"/>
              </w:rPr>
              <w:t xml:space="preserve"> </w:t>
            </w:r>
            <w:r w:rsidRPr="00C35FBF">
              <w:rPr>
                <w:b/>
                <w:color w:val="231F20"/>
                <w:sz w:val="24"/>
              </w:rPr>
              <w:t>to</w:t>
            </w:r>
          </w:p>
          <w:p w14:paraId="0AA11799" w14:textId="77777777" w:rsidR="00E56853" w:rsidRPr="00C35FBF" w:rsidRDefault="00E56853" w:rsidP="00E56853">
            <w:pPr>
              <w:pStyle w:val="TableParagraph"/>
              <w:spacing w:line="256" w:lineRule="exact"/>
              <w:rPr>
                <w:b/>
                <w:sz w:val="24"/>
              </w:rPr>
            </w:pPr>
            <w:r w:rsidRPr="00C35FBF">
              <w:rPr>
                <w:b/>
                <w:color w:val="231F20"/>
                <w:sz w:val="24"/>
              </w:rPr>
              <w:t>consolidate</w:t>
            </w:r>
            <w:r w:rsidRPr="00C35FBF">
              <w:rPr>
                <w:b/>
                <w:color w:val="231F20"/>
                <w:spacing w:val="-9"/>
                <w:sz w:val="24"/>
              </w:rPr>
              <w:t xml:space="preserve"> </w:t>
            </w:r>
            <w:r w:rsidRPr="00C35FBF">
              <w:rPr>
                <w:b/>
                <w:color w:val="231F20"/>
                <w:sz w:val="24"/>
              </w:rPr>
              <w:t>through</w:t>
            </w:r>
            <w:r w:rsidRPr="00C35FBF">
              <w:rPr>
                <w:b/>
                <w:color w:val="231F20"/>
                <w:spacing w:val="-9"/>
                <w:sz w:val="24"/>
              </w:rPr>
              <w:t xml:space="preserve"> </w:t>
            </w:r>
            <w:r w:rsidRPr="00C35FBF">
              <w:rPr>
                <w:b/>
                <w:color w:val="231F20"/>
                <w:sz w:val="24"/>
              </w:rPr>
              <w:t>practice:</w:t>
            </w:r>
          </w:p>
        </w:tc>
        <w:tc>
          <w:tcPr>
            <w:tcW w:w="3600" w:type="dxa"/>
          </w:tcPr>
          <w:p w14:paraId="6112FC0E" w14:textId="77777777" w:rsidR="00E56853" w:rsidRPr="00C35FBF" w:rsidRDefault="00E56853" w:rsidP="00E56853">
            <w:pPr>
              <w:pStyle w:val="TableParagraph"/>
              <w:spacing w:before="46" w:line="235" w:lineRule="auto"/>
              <w:ind w:right="171"/>
              <w:rPr>
                <w:b/>
                <w:sz w:val="24"/>
              </w:rPr>
            </w:pPr>
            <w:r w:rsidRPr="00C35FBF">
              <w:rPr>
                <w:b/>
                <w:color w:val="231F20"/>
                <w:sz w:val="24"/>
              </w:rPr>
              <w:t>Make</w:t>
            </w:r>
            <w:r w:rsidRPr="00C35FBF">
              <w:rPr>
                <w:b/>
                <w:color w:val="231F20"/>
                <w:spacing w:val="-6"/>
                <w:sz w:val="24"/>
              </w:rPr>
              <w:t xml:space="preserve"> </w:t>
            </w:r>
            <w:r w:rsidRPr="00C35FBF">
              <w:rPr>
                <w:b/>
                <w:color w:val="231F20"/>
                <w:sz w:val="24"/>
              </w:rPr>
              <w:t>sure</w:t>
            </w:r>
            <w:r w:rsidRPr="00C35FBF">
              <w:rPr>
                <w:b/>
                <w:color w:val="231F20"/>
                <w:spacing w:val="-5"/>
                <w:sz w:val="24"/>
              </w:rPr>
              <w:t xml:space="preserve"> </w:t>
            </w:r>
            <w:r w:rsidRPr="00C35FBF">
              <w:rPr>
                <w:b/>
                <w:color w:val="231F20"/>
                <w:sz w:val="24"/>
              </w:rPr>
              <w:t>your</w:t>
            </w:r>
            <w:r w:rsidRPr="00C35FBF">
              <w:rPr>
                <w:b/>
                <w:color w:val="231F20"/>
                <w:spacing w:val="-6"/>
                <w:sz w:val="24"/>
              </w:rPr>
              <w:t xml:space="preserve"> </w:t>
            </w:r>
            <w:r w:rsidRPr="00C35FBF">
              <w:rPr>
                <w:b/>
                <w:color w:val="231F20"/>
                <w:sz w:val="24"/>
              </w:rPr>
              <w:t>actions</w:t>
            </w:r>
            <w:r w:rsidRPr="00C35FBF">
              <w:rPr>
                <w:b/>
                <w:color w:val="231F20"/>
                <w:spacing w:val="-7"/>
                <w:sz w:val="24"/>
              </w:rPr>
              <w:t xml:space="preserve"> </w:t>
            </w:r>
            <w:r w:rsidRPr="00C35FBF">
              <w:rPr>
                <w:b/>
                <w:color w:val="231F20"/>
                <w:sz w:val="24"/>
              </w:rPr>
              <w:t>to</w:t>
            </w:r>
            <w:r w:rsidRPr="00C35FBF">
              <w:rPr>
                <w:b/>
                <w:color w:val="231F20"/>
                <w:spacing w:val="-6"/>
                <w:sz w:val="24"/>
              </w:rPr>
              <w:t xml:space="preserve"> </w:t>
            </w:r>
            <w:r w:rsidRPr="00C35FBF">
              <w:rPr>
                <w:b/>
                <w:color w:val="231F20"/>
                <w:sz w:val="24"/>
              </w:rPr>
              <w:t>achieve</w:t>
            </w:r>
            <w:r w:rsidRPr="00C35FBF">
              <w:rPr>
                <w:b/>
                <w:color w:val="231F20"/>
                <w:spacing w:val="-51"/>
                <w:sz w:val="24"/>
              </w:rPr>
              <w:t xml:space="preserve"> </w:t>
            </w:r>
            <w:r w:rsidRPr="00C35FBF">
              <w:rPr>
                <w:b/>
                <w:color w:val="231F20"/>
                <w:sz w:val="24"/>
              </w:rPr>
              <w:t>are</w:t>
            </w:r>
            <w:r w:rsidRPr="00C35FBF">
              <w:rPr>
                <w:b/>
                <w:color w:val="231F20"/>
                <w:spacing w:val="-3"/>
                <w:sz w:val="24"/>
              </w:rPr>
              <w:t xml:space="preserve"> </w:t>
            </w:r>
            <w:r w:rsidRPr="00C35FBF">
              <w:rPr>
                <w:b/>
                <w:color w:val="231F20"/>
                <w:sz w:val="24"/>
              </w:rPr>
              <w:t>linked</w:t>
            </w:r>
            <w:r w:rsidRPr="00C35FBF">
              <w:rPr>
                <w:b/>
                <w:color w:val="231F20"/>
                <w:spacing w:val="-3"/>
                <w:sz w:val="24"/>
              </w:rPr>
              <w:t xml:space="preserve"> </w:t>
            </w:r>
            <w:r w:rsidRPr="00C35FBF">
              <w:rPr>
                <w:b/>
                <w:color w:val="231F20"/>
                <w:sz w:val="24"/>
              </w:rPr>
              <w:t>to</w:t>
            </w:r>
            <w:r w:rsidRPr="00C35FBF">
              <w:rPr>
                <w:b/>
                <w:color w:val="231F20"/>
                <w:spacing w:val="-4"/>
                <w:sz w:val="24"/>
              </w:rPr>
              <w:t xml:space="preserve"> </w:t>
            </w:r>
            <w:r w:rsidRPr="00C35FBF">
              <w:rPr>
                <w:b/>
                <w:color w:val="231F20"/>
                <w:sz w:val="24"/>
              </w:rPr>
              <w:t>your</w:t>
            </w:r>
            <w:r w:rsidRPr="00C35FBF">
              <w:rPr>
                <w:b/>
                <w:color w:val="231F20"/>
                <w:spacing w:val="-4"/>
                <w:sz w:val="24"/>
              </w:rPr>
              <w:t xml:space="preserve"> </w:t>
            </w:r>
            <w:r w:rsidRPr="00C35FBF">
              <w:rPr>
                <w:b/>
                <w:color w:val="231F20"/>
                <w:sz w:val="24"/>
              </w:rPr>
              <w:t>intentions:</w:t>
            </w:r>
          </w:p>
        </w:tc>
        <w:tc>
          <w:tcPr>
            <w:tcW w:w="1616" w:type="dxa"/>
          </w:tcPr>
          <w:p w14:paraId="305C9D1F" w14:textId="77777777" w:rsidR="00E56853" w:rsidRPr="00C35FBF" w:rsidRDefault="00E56853" w:rsidP="00E56853">
            <w:pPr>
              <w:pStyle w:val="TableParagraph"/>
              <w:spacing w:before="46" w:line="235" w:lineRule="auto"/>
              <w:ind w:right="547"/>
              <w:rPr>
                <w:b/>
                <w:sz w:val="24"/>
              </w:rPr>
            </w:pPr>
            <w:r w:rsidRPr="00C35FBF">
              <w:rPr>
                <w:b/>
                <w:color w:val="231F20"/>
                <w:sz w:val="24"/>
              </w:rPr>
              <w:t>Funding</w:t>
            </w:r>
            <w:r w:rsidRPr="00C35FBF">
              <w:rPr>
                <w:b/>
                <w:color w:val="231F20"/>
                <w:spacing w:val="1"/>
                <w:sz w:val="24"/>
              </w:rPr>
              <w:t xml:space="preserve"> </w:t>
            </w:r>
            <w:r w:rsidRPr="00C35FBF">
              <w:rPr>
                <w:b/>
                <w:color w:val="231F20"/>
                <w:spacing w:val="-1"/>
                <w:sz w:val="24"/>
              </w:rPr>
              <w:t>allocated:</w:t>
            </w:r>
          </w:p>
        </w:tc>
        <w:tc>
          <w:tcPr>
            <w:tcW w:w="3307" w:type="dxa"/>
          </w:tcPr>
          <w:p w14:paraId="6C0487A6" w14:textId="77777777" w:rsidR="00E56853" w:rsidRPr="00C35FBF" w:rsidRDefault="00E56853" w:rsidP="00E56853">
            <w:pPr>
              <w:pStyle w:val="TableParagraph"/>
              <w:spacing w:before="46" w:line="235" w:lineRule="auto"/>
              <w:ind w:right="436"/>
              <w:rPr>
                <w:b/>
                <w:sz w:val="24"/>
              </w:rPr>
            </w:pPr>
            <w:r w:rsidRPr="00C35FBF">
              <w:rPr>
                <w:b/>
                <w:color w:val="231F20"/>
                <w:sz w:val="24"/>
              </w:rPr>
              <w:t>Evidence</w:t>
            </w:r>
            <w:r w:rsidRPr="00C35FBF">
              <w:rPr>
                <w:b/>
                <w:color w:val="231F20"/>
                <w:spacing w:val="-5"/>
                <w:sz w:val="24"/>
              </w:rPr>
              <w:t xml:space="preserve"> </w:t>
            </w:r>
            <w:r w:rsidRPr="00C35FBF">
              <w:rPr>
                <w:b/>
                <w:color w:val="231F20"/>
                <w:sz w:val="24"/>
              </w:rPr>
              <w:t>of</w:t>
            </w:r>
            <w:r w:rsidRPr="00C35FBF">
              <w:rPr>
                <w:b/>
                <w:color w:val="231F20"/>
                <w:spacing w:val="-5"/>
                <w:sz w:val="24"/>
              </w:rPr>
              <w:t xml:space="preserve"> </w:t>
            </w:r>
            <w:r w:rsidRPr="00C35FBF">
              <w:rPr>
                <w:b/>
                <w:color w:val="231F20"/>
                <w:sz w:val="24"/>
              </w:rPr>
              <w:t>impact:</w:t>
            </w:r>
            <w:r w:rsidRPr="00C35FBF">
              <w:rPr>
                <w:b/>
                <w:color w:val="231F20"/>
                <w:spacing w:val="-5"/>
                <w:sz w:val="24"/>
              </w:rPr>
              <w:t xml:space="preserve"> </w:t>
            </w:r>
            <w:r w:rsidRPr="00C35FBF">
              <w:rPr>
                <w:b/>
                <w:color w:val="231F20"/>
                <w:sz w:val="24"/>
              </w:rPr>
              <w:t>what</w:t>
            </w:r>
            <w:r w:rsidRPr="00C35FBF">
              <w:rPr>
                <w:b/>
                <w:color w:val="231F20"/>
                <w:spacing w:val="-4"/>
                <w:sz w:val="24"/>
              </w:rPr>
              <w:t xml:space="preserve"> </w:t>
            </w:r>
            <w:r w:rsidRPr="00C35FBF">
              <w:rPr>
                <w:b/>
                <w:color w:val="231F20"/>
                <w:sz w:val="24"/>
              </w:rPr>
              <w:t>do</w:t>
            </w:r>
            <w:r w:rsidRPr="00C35FBF">
              <w:rPr>
                <w:b/>
                <w:color w:val="231F20"/>
                <w:spacing w:val="-51"/>
                <w:sz w:val="24"/>
              </w:rPr>
              <w:t xml:space="preserve"> </w:t>
            </w:r>
            <w:r w:rsidRPr="00C35FBF">
              <w:rPr>
                <w:b/>
                <w:color w:val="231F20"/>
                <w:sz w:val="24"/>
              </w:rPr>
              <w:t>pupils now know and what</w:t>
            </w:r>
            <w:r w:rsidRPr="00C35FBF">
              <w:rPr>
                <w:b/>
                <w:color w:val="231F20"/>
                <w:spacing w:val="1"/>
                <w:sz w:val="24"/>
              </w:rPr>
              <w:t xml:space="preserve"> </w:t>
            </w:r>
            <w:r w:rsidRPr="00C35FBF">
              <w:rPr>
                <w:b/>
                <w:color w:val="231F20"/>
                <w:sz w:val="24"/>
              </w:rPr>
              <w:t>can they now do? What has</w:t>
            </w:r>
            <w:r w:rsidRPr="00C35FBF">
              <w:rPr>
                <w:b/>
                <w:color w:val="231F20"/>
                <w:spacing w:val="1"/>
                <w:sz w:val="24"/>
              </w:rPr>
              <w:t xml:space="preserve"> </w:t>
            </w:r>
            <w:r w:rsidRPr="00C35FBF">
              <w:rPr>
                <w:b/>
                <w:color w:val="231F20"/>
                <w:sz w:val="24"/>
              </w:rPr>
              <w:t>changed?:</w:t>
            </w:r>
          </w:p>
        </w:tc>
        <w:tc>
          <w:tcPr>
            <w:tcW w:w="3134" w:type="dxa"/>
          </w:tcPr>
          <w:p w14:paraId="04D4DFE6" w14:textId="26C01138" w:rsidR="00E56853" w:rsidRPr="00C35FBF" w:rsidRDefault="00E56853" w:rsidP="00E56853">
            <w:pPr>
              <w:pStyle w:val="TableParagraph"/>
              <w:spacing w:before="46" w:line="235" w:lineRule="auto"/>
              <w:ind w:right="267"/>
              <w:rPr>
                <w:b/>
                <w:sz w:val="24"/>
              </w:rPr>
            </w:pPr>
            <w:r w:rsidRPr="00C35FBF">
              <w:rPr>
                <w:b/>
                <w:color w:val="231F20"/>
                <w:sz w:val="24"/>
              </w:rPr>
              <w:t>Sustainability</w:t>
            </w:r>
            <w:r w:rsidRPr="00C35FBF">
              <w:rPr>
                <w:b/>
                <w:color w:val="231F20"/>
                <w:spacing w:val="-8"/>
                <w:sz w:val="24"/>
              </w:rPr>
              <w:t xml:space="preserve"> </w:t>
            </w:r>
            <w:r w:rsidRPr="00C35FBF">
              <w:rPr>
                <w:b/>
                <w:color w:val="231F20"/>
                <w:sz w:val="24"/>
              </w:rPr>
              <w:t>and</w:t>
            </w:r>
            <w:r w:rsidRPr="00C35FBF">
              <w:rPr>
                <w:b/>
                <w:color w:val="231F20"/>
                <w:spacing w:val="-8"/>
                <w:sz w:val="24"/>
              </w:rPr>
              <w:t xml:space="preserve"> </w:t>
            </w:r>
            <w:r w:rsidRPr="00C35FBF">
              <w:rPr>
                <w:b/>
                <w:color w:val="231F20"/>
                <w:sz w:val="24"/>
              </w:rPr>
              <w:t>suggested</w:t>
            </w:r>
            <w:r w:rsidR="00C932E1">
              <w:rPr>
                <w:b/>
                <w:color w:val="231F20"/>
                <w:sz w:val="24"/>
              </w:rPr>
              <w:t xml:space="preserve"> </w:t>
            </w:r>
            <w:r w:rsidRPr="00C35FBF">
              <w:rPr>
                <w:b/>
                <w:color w:val="231F20"/>
                <w:spacing w:val="-51"/>
                <w:sz w:val="24"/>
              </w:rPr>
              <w:t xml:space="preserve"> </w:t>
            </w:r>
            <w:r w:rsidRPr="00C35FBF">
              <w:rPr>
                <w:b/>
                <w:color w:val="231F20"/>
                <w:sz w:val="24"/>
              </w:rPr>
              <w:t>next</w:t>
            </w:r>
            <w:r w:rsidRPr="00C35FBF">
              <w:rPr>
                <w:b/>
                <w:color w:val="231F20"/>
                <w:spacing w:val="-1"/>
                <w:sz w:val="24"/>
              </w:rPr>
              <w:t xml:space="preserve"> </w:t>
            </w:r>
            <w:r w:rsidRPr="00C35FBF">
              <w:rPr>
                <w:b/>
                <w:color w:val="231F20"/>
                <w:sz w:val="24"/>
              </w:rPr>
              <w:t>steps:</w:t>
            </w:r>
          </w:p>
        </w:tc>
      </w:tr>
      <w:tr w:rsidR="00E56853" w14:paraId="3549DA06" w14:textId="77777777" w:rsidTr="00C1142B">
        <w:trPr>
          <w:trHeight w:val="1690"/>
        </w:trPr>
        <w:tc>
          <w:tcPr>
            <w:tcW w:w="3720" w:type="dxa"/>
          </w:tcPr>
          <w:p w14:paraId="4E3C52E4" w14:textId="77777777" w:rsidR="00E56853" w:rsidRPr="00C35FBF" w:rsidRDefault="00E56853" w:rsidP="00E56853">
            <w:pPr>
              <w:rPr>
                <w:rFonts w:asciiTheme="minorHAnsi" w:hAnsiTheme="minorHAnsi" w:cstheme="minorHAnsi"/>
                <w:sz w:val="24"/>
                <w:szCs w:val="20"/>
              </w:rPr>
            </w:pPr>
            <w:r w:rsidRPr="00C35FBF">
              <w:rPr>
                <w:rFonts w:asciiTheme="minorHAnsi" w:hAnsiTheme="minorHAnsi" w:cstheme="minorHAnsi"/>
                <w:sz w:val="24"/>
                <w:szCs w:val="20"/>
              </w:rPr>
              <w:t>Effective monitoring of the PE curriculum and compliance with the grant funding agreement – evaluations reported to senior leaders for approval and termly % targets identified.</w:t>
            </w:r>
          </w:p>
          <w:p w14:paraId="7B44D5DB" w14:textId="77777777" w:rsidR="00E56853" w:rsidRPr="00C35FBF" w:rsidRDefault="00E56853" w:rsidP="00E56853">
            <w:pPr>
              <w:rPr>
                <w:rFonts w:asciiTheme="minorHAnsi" w:hAnsiTheme="minorHAnsi" w:cstheme="minorHAnsi"/>
                <w:color w:val="FF0000"/>
                <w:sz w:val="24"/>
                <w:szCs w:val="20"/>
              </w:rPr>
            </w:pPr>
            <w:r w:rsidRPr="00C35FBF">
              <w:rPr>
                <w:rFonts w:asciiTheme="minorHAnsi" w:hAnsiTheme="minorHAnsi" w:cstheme="minorHAnsi"/>
                <w:sz w:val="24"/>
                <w:szCs w:val="20"/>
              </w:rPr>
              <w:t>Children to have increased opportunities to participate in competitive sport and non-competitive sport. % offers evaluated and targets set each term.</w:t>
            </w:r>
          </w:p>
          <w:p w14:paraId="1ACD3B61" w14:textId="77777777" w:rsidR="00E56853" w:rsidRPr="00C35FBF" w:rsidRDefault="00E56853" w:rsidP="00E56853">
            <w:pPr>
              <w:rPr>
                <w:rFonts w:asciiTheme="minorHAnsi" w:hAnsiTheme="minorHAnsi" w:cstheme="minorHAnsi"/>
                <w:color w:val="FF0000"/>
                <w:sz w:val="24"/>
                <w:szCs w:val="20"/>
              </w:rPr>
            </w:pPr>
            <w:r w:rsidRPr="00C35FBF">
              <w:rPr>
                <w:rFonts w:asciiTheme="minorHAnsi" w:hAnsiTheme="minorHAnsi" w:cstheme="minorHAnsi"/>
                <w:sz w:val="24"/>
                <w:szCs w:val="20"/>
              </w:rPr>
              <w:lastRenderedPageBreak/>
              <w:t>In-school champions for sport to support staff with the delivery of the curriculum – continuous evaluation reporting to demonstrate impact.</w:t>
            </w:r>
          </w:p>
          <w:p w14:paraId="4E6BC5CA" w14:textId="77777777" w:rsidR="00E56853" w:rsidRPr="00C35FBF" w:rsidRDefault="00E56853" w:rsidP="00E56853">
            <w:pPr>
              <w:rPr>
                <w:rFonts w:asciiTheme="minorHAnsi" w:hAnsiTheme="minorHAnsi" w:cstheme="minorHAnsi"/>
                <w:sz w:val="24"/>
                <w:szCs w:val="20"/>
              </w:rPr>
            </w:pPr>
            <w:r w:rsidRPr="00C35FBF">
              <w:rPr>
                <w:rFonts w:asciiTheme="minorHAnsi" w:hAnsiTheme="minorHAnsi" w:cstheme="minorHAnsi"/>
                <w:sz w:val="24"/>
                <w:szCs w:val="20"/>
              </w:rPr>
              <w:t xml:space="preserve">Areas identified in the EHNA to be targeted </w:t>
            </w:r>
            <w:r w:rsidRPr="00C35FBF">
              <w:rPr>
                <w:rFonts w:asciiTheme="minorHAnsi" w:hAnsiTheme="minorHAnsi" w:cstheme="minorHAnsi"/>
                <w:color w:val="FF0000"/>
                <w:sz w:val="24"/>
                <w:szCs w:val="20"/>
              </w:rPr>
              <w:t xml:space="preserve">– </w:t>
            </w:r>
            <w:r w:rsidRPr="00C35FBF">
              <w:rPr>
                <w:rFonts w:asciiTheme="minorHAnsi" w:hAnsiTheme="minorHAnsi" w:cstheme="minorHAnsi"/>
                <w:sz w:val="24"/>
                <w:szCs w:val="20"/>
              </w:rPr>
              <w:t>evaluations link.</w:t>
            </w:r>
          </w:p>
          <w:p w14:paraId="178FB026" w14:textId="77777777" w:rsidR="00E56853" w:rsidRPr="00C35FBF" w:rsidRDefault="00E56853" w:rsidP="00E56853">
            <w:pPr>
              <w:rPr>
                <w:rFonts w:asciiTheme="minorHAnsi" w:hAnsiTheme="minorHAnsi" w:cstheme="minorHAnsi"/>
                <w:sz w:val="24"/>
                <w:szCs w:val="20"/>
              </w:rPr>
            </w:pPr>
            <w:r w:rsidRPr="00C35FBF">
              <w:rPr>
                <w:rFonts w:asciiTheme="minorHAnsi" w:hAnsiTheme="minorHAnsi" w:cstheme="minorHAnsi"/>
                <w:sz w:val="24"/>
                <w:szCs w:val="20"/>
              </w:rPr>
              <w:t>Children to have access to education around healthy lifestyles and mental health awareness opportunities.</w:t>
            </w:r>
          </w:p>
          <w:p w14:paraId="7E656C81" w14:textId="77777777" w:rsidR="00E56853" w:rsidRPr="00C35FBF" w:rsidRDefault="00E56853" w:rsidP="00E56853">
            <w:pPr>
              <w:pStyle w:val="TableParagraph"/>
              <w:ind w:left="0"/>
              <w:rPr>
                <w:rFonts w:asciiTheme="minorHAnsi" w:hAnsiTheme="minorHAnsi" w:cstheme="minorHAnsi"/>
                <w:sz w:val="24"/>
              </w:rPr>
            </w:pPr>
          </w:p>
        </w:tc>
        <w:tc>
          <w:tcPr>
            <w:tcW w:w="3600" w:type="dxa"/>
          </w:tcPr>
          <w:p w14:paraId="140094BD" w14:textId="77777777" w:rsidR="00E56853" w:rsidRPr="00C35FBF" w:rsidRDefault="00E56853" w:rsidP="00E56853">
            <w:pPr>
              <w:rPr>
                <w:rFonts w:asciiTheme="minorHAnsi" w:hAnsiTheme="minorHAnsi" w:cstheme="minorHAnsi"/>
                <w:sz w:val="24"/>
                <w:szCs w:val="20"/>
              </w:rPr>
            </w:pPr>
            <w:r w:rsidRPr="00C35FBF">
              <w:rPr>
                <w:rFonts w:asciiTheme="minorHAnsi" w:hAnsiTheme="minorHAnsi" w:cstheme="minorHAnsi"/>
                <w:sz w:val="24"/>
                <w:szCs w:val="20"/>
              </w:rPr>
              <w:lastRenderedPageBreak/>
              <w:t>Targeted staffing provision (TLR posts):</w:t>
            </w:r>
          </w:p>
          <w:p w14:paraId="7556E482" w14:textId="77777777" w:rsidR="00E56853" w:rsidRPr="00C35FBF" w:rsidRDefault="00E56853" w:rsidP="00E56853">
            <w:pPr>
              <w:spacing w:line="276" w:lineRule="auto"/>
              <w:rPr>
                <w:rFonts w:asciiTheme="minorHAnsi" w:eastAsia="Times New Roman" w:hAnsiTheme="minorHAnsi" w:cstheme="minorHAnsi"/>
                <w:sz w:val="24"/>
                <w:szCs w:val="20"/>
              </w:rPr>
            </w:pPr>
            <w:r w:rsidRPr="00C35FBF">
              <w:rPr>
                <w:rFonts w:asciiTheme="minorHAnsi" w:eastAsia="Times New Roman" w:hAnsiTheme="minorHAnsi" w:cstheme="minorHAnsi"/>
                <w:sz w:val="24"/>
                <w:szCs w:val="20"/>
                <w:bdr w:val="none" w:sz="0" w:space="0" w:color="auto" w:frame="1"/>
              </w:rPr>
              <w:t xml:space="preserve">PE coordinator to ensure PE grant delivery enhances the provision for all of our children – to ensure current levels of offers are maintained and future provision adds further value. To include monitoring the effective delivery of the PE Grant Funding Plan and </w:t>
            </w:r>
            <w:r w:rsidRPr="00C35FBF">
              <w:rPr>
                <w:rFonts w:asciiTheme="minorHAnsi" w:eastAsia="Times New Roman" w:hAnsiTheme="minorHAnsi" w:cstheme="minorHAnsi"/>
                <w:sz w:val="24"/>
                <w:szCs w:val="20"/>
                <w:bdr w:val="none" w:sz="0" w:space="0" w:color="auto" w:frame="1"/>
              </w:rPr>
              <w:lastRenderedPageBreak/>
              <w:t>management our sports coach offer.</w:t>
            </w:r>
          </w:p>
          <w:p w14:paraId="218944DE" w14:textId="77777777" w:rsidR="00E56853" w:rsidRPr="00C35FBF" w:rsidRDefault="00E56853" w:rsidP="00E56853">
            <w:pPr>
              <w:spacing w:line="276" w:lineRule="auto"/>
              <w:rPr>
                <w:rFonts w:asciiTheme="minorHAnsi" w:eastAsia="Times New Roman" w:hAnsiTheme="minorHAnsi" w:cstheme="minorHAnsi"/>
                <w:sz w:val="24"/>
                <w:szCs w:val="20"/>
                <w:bdr w:val="none" w:sz="0" w:space="0" w:color="auto" w:frame="1"/>
              </w:rPr>
            </w:pPr>
            <w:r w:rsidRPr="00C35FBF">
              <w:rPr>
                <w:rFonts w:asciiTheme="minorHAnsi" w:eastAsia="Times New Roman" w:hAnsiTheme="minorHAnsi" w:cstheme="minorHAnsi"/>
                <w:sz w:val="24"/>
                <w:szCs w:val="20"/>
                <w:bdr w:val="none" w:sz="0" w:space="0" w:color="auto" w:frame="1"/>
              </w:rPr>
              <w:t>Further targeted promotions respond to the school’s outcomes from the EHNA survey.</w:t>
            </w:r>
          </w:p>
          <w:p w14:paraId="2A23B305" w14:textId="77777777" w:rsidR="00E56853" w:rsidRPr="00C35FBF" w:rsidRDefault="00E56853" w:rsidP="00E56853">
            <w:pPr>
              <w:pStyle w:val="TableParagraph"/>
              <w:ind w:left="0"/>
              <w:rPr>
                <w:rFonts w:asciiTheme="minorHAnsi" w:eastAsia="Times New Roman" w:hAnsiTheme="minorHAnsi" w:cstheme="minorHAnsi"/>
                <w:sz w:val="24"/>
                <w:szCs w:val="20"/>
                <w:bdr w:val="none" w:sz="0" w:space="0" w:color="auto" w:frame="1"/>
              </w:rPr>
            </w:pPr>
            <w:r w:rsidRPr="00C35FBF">
              <w:rPr>
                <w:rFonts w:asciiTheme="minorHAnsi" w:eastAsia="Times New Roman" w:hAnsiTheme="minorHAnsi" w:cstheme="minorHAnsi"/>
                <w:sz w:val="24"/>
                <w:szCs w:val="20"/>
                <w:bdr w:val="none" w:sz="0" w:space="0" w:color="auto" w:frame="1"/>
              </w:rPr>
              <w:t>Further promotion of mental health and well-being awareness and support opportunities across the school.</w:t>
            </w:r>
          </w:p>
          <w:p w14:paraId="36978D66" w14:textId="77777777" w:rsidR="00E56853" w:rsidRPr="00C35FBF" w:rsidRDefault="00E56853" w:rsidP="00E56853">
            <w:pPr>
              <w:pStyle w:val="TableParagraph"/>
              <w:ind w:left="0"/>
              <w:rPr>
                <w:rFonts w:asciiTheme="minorHAnsi" w:hAnsiTheme="minorHAnsi" w:cstheme="minorHAnsi"/>
                <w:sz w:val="24"/>
              </w:rPr>
            </w:pPr>
            <w:r>
              <w:rPr>
                <w:rFonts w:asciiTheme="minorHAnsi" w:hAnsiTheme="minorHAnsi" w:cstheme="minorHAnsi"/>
                <w:sz w:val="24"/>
              </w:rPr>
              <w:t xml:space="preserve">Promotion of healthy lifestyles through our link with Phunky Foods. </w:t>
            </w:r>
          </w:p>
        </w:tc>
        <w:tc>
          <w:tcPr>
            <w:tcW w:w="1616" w:type="dxa"/>
          </w:tcPr>
          <w:p w14:paraId="6F185FF0" w14:textId="5491FBAB" w:rsidR="00E56853" w:rsidRPr="00C35FBF" w:rsidRDefault="00E56853" w:rsidP="00E56853">
            <w:pPr>
              <w:pStyle w:val="TableParagraph"/>
              <w:ind w:left="0"/>
              <w:rPr>
                <w:rFonts w:asciiTheme="minorHAnsi" w:hAnsiTheme="minorHAnsi" w:cstheme="minorHAnsi"/>
                <w:sz w:val="24"/>
              </w:rPr>
            </w:pPr>
            <w:r w:rsidRPr="00A70F54">
              <w:rPr>
                <w:rFonts w:asciiTheme="minorHAnsi" w:hAnsiTheme="minorHAnsi" w:cstheme="minorHAnsi"/>
                <w:sz w:val="24"/>
              </w:rPr>
              <w:lastRenderedPageBreak/>
              <w:t>£1266</w:t>
            </w:r>
            <w:r w:rsidR="00A6429D">
              <w:rPr>
                <w:rFonts w:asciiTheme="minorHAnsi" w:hAnsiTheme="minorHAnsi" w:cstheme="minorHAnsi"/>
                <w:sz w:val="24"/>
              </w:rPr>
              <w:t xml:space="preserve"> (6.03%)</w:t>
            </w:r>
          </w:p>
        </w:tc>
        <w:tc>
          <w:tcPr>
            <w:tcW w:w="3307" w:type="dxa"/>
          </w:tcPr>
          <w:p w14:paraId="2C03BF5D" w14:textId="25DAE5A2" w:rsidR="00E56853" w:rsidRDefault="00E56853" w:rsidP="00E56853">
            <w:pPr>
              <w:rPr>
                <w:rFonts w:cs="Arial"/>
                <w:lang w:eastAsia="en-GB" w:bidi="en-GB"/>
              </w:rPr>
            </w:pPr>
            <w:r>
              <w:rPr>
                <w:rFonts w:cs="Arial"/>
                <w:lang w:eastAsia="en-GB" w:bidi="en-GB"/>
              </w:rPr>
              <w:t xml:space="preserve">PE team attended Calderdale Family Cluster meeting to discuss the school games </w:t>
            </w:r>
            <w:r w:rsidR="00697CD1">
              <w:rPr>
                <w:rFonts w:cs="Arial"/>
                <w:lang w:eastAsia="en-GB" w:bidi="en-GB"/>
              </w:rPr>
              <w:t xml:space="preserve">programme and any other upcoming opportunities in PE and School Sport. </w:t>
            </w:r>
          </w:p>
          <w:p w14:paraId="40A153B2" w14:textId="77777777" w:rsidR="00E56853" w:rsidRDefault="00E56853" w:rsidP="00E56853">
            <w:pPr>
              <w:rPr>
                <w:rFonts w:cs="Arial"/>
                <w:lang w:eastAsia="en-GB" w:bidi="en-GB"/>
              </w:rPr>
            </w:pPr>
          </w:p>
          <w:p w14:paraId="0B0BE92F" w14:textId="7C40B75F" w:rsidR="00E56853" w:rsidRDefault="00E56853" w:rsidP="00E56853">
            <w:pPr>
              <w:rPr>
                <w:rFonts w:cs="Arial"/>
                <w:lang w:eastAsia="en-GB" w:bidi="en-GB"/>
              </w:rPr>
            </w:pPr>
            <w:r>
              <w:rPr>
                <w:rFonts w:cs="Arial"/>
                <w:lang w:eastAsia="en-GB" w:bidi="en-GB"/>
              </w:rPr>
              <w:t xml:space="preserve">PE leads delivered a 3-hour training session to the Teamworks’ students about the PE curriculum, structure of a PE lesson and lesson plan ideas. Another session has been scheduled for the Spring Term. </w:t>
            </w:r>
          </w:p>
          <w:p w14:paraId="15256AE2" w14:textId="68C2916B" w:rsidR="00E56853" w:rsidRPr="00D11F10" w:rsidRDefault="00E56853" w:rsidP="00E56853">
            <w:pPr>
              <w:rPr>
                <w:rFonts w:cs="Arial"/>
                <w:lang w:eastAsia="en-GB" w:bidi="en-GB"/>
              </w:rPr>
            </w:pPr>
          </w:p>
        </w:tc>
        <w:tc>
          <w:tcPr>
            <w:tcW w:w="3134" w:type="dxa"/>
          </w:tcPr>
          <w:p w14:paraId="57821AC5" w14:textId="77777777" w:rsidR="00E56853" w:rsidRDefault="00E56853" w:rsidP="00E56853">
            <w:pPr>
              <w:pStyle w:val="TableParagraph"/>
              <w:ind w:left="0"/>
              <w:rPr>
                <w:rFonts w:ascii="Times New Roman"/>
                <w:sz w:val="24"/>
              </w:rPr>
            </w:pPr>
          </w:p>
        </w:tc>
      </w:tr>
      <w:tr w:rsidR="00E56853" w14:paraId="190061FC" w14:textId="77777777" w:rsidTr="00C1142B">
        <w:trPr>
          <w:trHeight w:val="1690"/>
        </w:trPr>
        <w:tc>
          <w:tcPr>
            <w:tcW w:w="3720" w:type="dxa"/>
          </w:tcPr>
          <w:p w14:paraId="405ABEB9" w14:textId="7A0F9C67" w:rsidR="00E56853" w:rsidRPr="00C35FBF" w:rsidRDefault="00E56853" w:rsidP="00E56853">
            <w:pPr>
              <w:rPr>
                <w:rFonts w:asciiTheme="minorHAnsi" w:hAnsiTheme="minorHAnsi" w:cstheme="minorHAnsi"/>
                <w:sz w:val="24"/>
                <w:szCs w:val="20"/>
              </w:rPr>
            </w:pPr>
            <w:r>
              <w:rPr>
                <w:rFonts w:asciiTheme="minorHAnsi" w:hAnsiTheme="minorHAnsi" w:cstheme="minorHAnsi"/>
                <w:sz w:val="24"/>
                <w:szCs w:val="20"/>
              </w:rPr>
              <w:t xml:space="preserve">Raising the profile of young leaders in sports by developing key leadership skills and characteristics in a fun and exciting way. </w:t>
            </w:r>
          </w:p>
        </w:tc>
        <w:tc>
          <w:tcPr>
            <w:tcW w:w="3600" w:type="dxa"/>
          </w:tcPr>
          <w:p w14:paraId="745386B0" w14:textId="3477C17F" w:rsidR="00E56853" w:rsidRPr="0005770A" w:rsidRDefault="00E56853" w:rsidP="00E56853">
            <w:pPr>
              <w:pStyle w:val="TableParagraph"/>
              <w:ind w:left="0"/>
              <w:rPr>
                <w:rFonts w:asciiTheme="minorHAnsi" w:hAnsiTheme="minorHAnsi" w:cstheme="minorHAnsi"/>
                <w:sz w:val="24"/>
                <w:szCs w:val="20"/>
              </w:rPr>
            </w:pPr>
            <w:r>
              <w:rPr>
                <w:rFonts w:asciiTheme="minorHAnsi" w:hAnsiTheme="minorHAnsi" w:cstheme="minorHAnsi"/>
                <w:sz w:val="24"/>
                <w:szCs w:val="20"/>
              </w:rPr>
              <w:t xml:space="preserve">Send up to 30 children on a 6 hour Calderdale Playground/Sports Leaders Award. </w:t>
            </w:r>
          </w:p>
        </w:tc>
        <w:tc>
          <w:tcPr>
            <w:tcW w:w="1616" w:type="dxa"/>
          </w:tcPr>
          <w:p w14:paraId="4362F2B7" w14:textId="316ADE61" w:rsidR="00E56853" w:rsidRDefault="00E56853" w:rsidP="00E56853">
            <w:pPr>
              <w:pStyle w:val="TableParagraph"/>
              <w:ind w:left="0"/>
              <w:rPr>
                <w:rFonts w:asciiTheme="minorHAnsi" w:hAnsiTheme="minorHAnsi" w:cstheme="minorHAnsi"/>
                <w:sz w:val="24"/>
              </w:rPr>
            </w:pPr>
            <w:r w:rsidRPr="00B94CBF">
              <w:rPr>
                <w:rFonts w:asciiTheme="minorHAnsi" w:hAnsiTheme="minorHAnsi" w:cstheme="minorHAnsi"/>
                <w:sz w:val="24"/>
              </w:rPr>
              <w:t>£300</w:t>
            </w:r>
            <w:r w:rsidR="00A6429D">
              <w:rPr>
                <w:rFonts w:asciiTheme="minorHAnsi" w:hAnsiTheme="minorHAnsi" w:cstheme="minorHAnsi"/>
                <w:sz w:val="24"/>
              </w:rPr>
              <w:t xml:space="preserve"> (1.43%)</w:t>
            </w:r>
          </w:p>
        </w:tc>
        <w:tc>
          <w:tcPr>
            <w:tcW w:w="3307" w:type="dxa"/>
          </w:tcPr>
          <w:p w14:paraId="46063C28" w14:textId="3A01368C" w:rsidR="00E56853" w:rsidRPr="00697CD1" w:rsidRDefault="00697CD1" w:rsidP="00E56853">
            <w:pPr>
              <w:pStyle w:val="TableParagraph"/>
              <w:ind w:left="0"/>
            </w:pPr>
            <w:r w:rsidRPr="00697CD1">
              <w:t xml:space="preserve">Due to PE budget we have not been able to put this into place in the Autumn term. We will review the budget further and attempt to do this later in the year. </w:t>
            </w:r>
          </w:p>
        </w:tc>
        <w:tc>
          <w:tcPr>
            <w:tcW w:w="3134" w:type="dxa"/>
          </w:tcPr>
          <w:p w14:paraId="783EB706" w14:textId="77777777" w:rsidR="00E56853" w:rsidRDefault="00E56853" w:rsidP="00E56853">
            <w:pPr>
              <w:pStyle w:val="TableParagraph"/>
              <w:ind w:left="0"/>
              <w:rPr>
                <w:rFonts w:ascii="Times New Roman"/>
                <w:sz w:val="24"/>
              </w:rPr>
            </w:pPr>
          </w:p>
        </w:tc>
      </w:tr>
    </w:tbl>
    <w:p w14:paraId="4C7AB3F5" w14:textId="77777777" w:rsidR="00FC7600" w:rsidRDefault="00FC7600" w:rsidP="00FC7600">
      <w:pPr>
        <w:rPr>
          <w:rFonts w:ascii="Times New Roman"/>
          <w:sz w:val="24"/>
        </w:rPr>
        <w:sectPr w:rsidR="00FC7600" w:rsidSect="00F04DE4">
          <w:pgSz w:w="16840" w:h="11910" w:orient="landscape"/>
          <w:pgMar w:top="420" w:right="0" w:bottom="780" w:left="0" w:header="0" w:footer="438" w:gutter="0"/>
          <w:pgNumType w:start="0"/>
          <w:cols w:space="720"/>
          <w:titlePg/>
          <w:docGrid w:linePitch="299"/>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FC7600" w14:paraId="6A3471D3" w14:textId="77777777" w:rsidTr="00C1142B">
        <w:trPr>
          <w:trHeight w:val="383"/>
        </w:trPr>
        <w:tc>
          <w:tcPr>
            <w:tcW w:w="12302" w:type="dxa"/>
            <w:gridSpan w:val="4"/>
            <w:vMerge w:val="restart"/>
          </w:tcPr>
          <w:p w14:paraId="1A5698F8" w14:textId="77777777" w:rsidR="00FC7600" w:rsidRDefault="00FC7600" w:rsidP="00C1142B">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14:paraId="07372934" w14:textId="77777777" w:rsidR="00FC7600" w:rsidRDefault="00FC7600" w:rsidP="00C1142B">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C7600" w14:paraId="21D713B9" w14:textId="77777777" w:rsidTr="00C1142B">
        <w:trPr>
          <w:trHeight w:val="291"/>
        </w:trPr>
        <w:tc>
          <w:tcPr>
            <w:tcW w:w="12302" w:type="dxa"/>
            <w:gridSpan w:val="4"/>
            <w:vMerge/>
            <w:tcBorders>
              <w:top w:val="nil"/>
            </w:tcBorders>
          </w:tcPr>
          <w:p w14:paraId="78FFA5DB" w14:textId="77777777" w:rsidR="00FC7600" w:rsidRDefault="00FC7600" w:rsidP="00C1142B">
            <w:pPr>
              <w:rPr>
                <w:sz w:val="2"/>
                <w:szCs w:val="2"/>
              </w:rPr>
            </w:pPr>
          </w:p>
        </w:tc>
        <w:tc>
          <w:tcPr>
            <w:tcW w:w="3076" w:type="dxa"/>
          </w:tcPr>
          <w:p w14:paraId="028ACC95" w14:textId="1B425CA5" w:rsidR="00FC7600" w:rsidRDefault="00C932E1" w:rsidP="00C1142B">
            <w:pPr>
              <w:pStyle w:val="TableParagraph"/>
              <w:spacing w:line="257" w:lineRule="exact"/>
              <w:ind w:left="20"/>
              <w:jc w:val="center"/>
              <w:rPr>
                <w:sz w:val="24"/>
              </w:rPr>
            </w:pPr>
            <w:r>
              <w:rPr>
                <w:color w:val="231F20"/>
                <w:sz w:val="24"/>
              </w:rPr>
              <w:t>9.8</w:t>
            </w:r>
            <w:r w:rsidR="00FC7600">
              <w:rPr>
                <w:color w:val="231F20"/>
                <w:sz w:val="24"/>
              </w:rPr>
              <w:t>%</w:t>
            </w:r>
          </w:p>
        </w:tc>
      </w:tr>
      <w:tr w:rsidR="00FC7600" w14:paraId="3DDC9CAA" w14:textId="77777777" w:rsidTr="00C1142B">
        <w:trPr>
          <w:trHeight w:val="405"/>
        </w:trPr>
        <w:tc>
          <w:tcPr>
            <w:tcW w:w="3758" w:type="dxa"/>
          </w:tcPr>
          <w:p w14:paraId="531C5E66" w14:textId="77777777" w:rsidR="00FC7600" w:rsidRDefault="00FC7600" w:rsidP="00C1142B">
            <w:pPr>
              <w:pStyle w:val="TableParagraph"/>
              <w:spacing w:before="16"/>
              <w:ind w:left="1554" w:right="1534"/>
              <w:jc w:val="center"/>
              <w:rPr>
                <w:b/>
                <w:sz w:val="24"/>
              </w:rPr>
            </w:pPr>
            <w:r>
              <w:rPr>
                <w:b/>
                <w:color w:val="231F20"/>
                <w:sz w:val="24"/>
              </w:rPr>
              <w:t>Intent</w:t>
            </w:r>
          </w:p>
        </w:tc>
        <w:tc>
          <w:tcPr>
            <w:tcW w:w="5121" w:type="dxa"/>
            <w:gridSpan w:val="2"/>
          </w:tcPr>
          <w:p w14:paraId="025E56C2" w14:textId="77777777" w:rsidR="00FC7600" w:rsidRDefault="00FC7600" w:rsidP="00C1142B">
            <w:pPr>
              <w:pStyle w:val="TableParagraph"/>
              <w:spacing w:before="16"/>
              <w:ind w:left="1733" w:right="1712"/>
              <w:jc w:val="center"/>
              <w:rPr>
                <w:b/>
                <w:sz w:val="24"/>
              </w:rPr>
            </w:pPr>
            <w:r>
              <w:rPr>
                <w:b/>
                <w:color w:val="231F20"/>
                <w:sz w:val="24"/>
              </w:rPr>
              <w:t>Implementation</w:t>
            </w:r>
          </w:p>
        </w:tc>
        <w:tc>
          <w:tcPr>
            <w:tcW w:w="3423" w:type="dxa"/>
          </w:tcPr>
          <w:p w14:paraId="783312EF" w14:textId="77777777" w:rsidR="00FC7600" w:rsidRDefault="00FC7600" w:rsidP="00C1142B">
            <w:pPr>
              <w:pStyle w:val="TableParagraph"/>
              <w:spacing w:before="16"/>
              <w:ind w:left="1346" w:right="1325"/>
              <w:jc w:val="center"/>
              <w:rPr>
                <w:b/>
                <w:sz w:val="24"/>
              </w:rPr>
            </w:pPr>
            <w:r>
              <w:rPr>
                <w:b/>
                <w:color w:val="231F20"/>
                <w:sz w:val="24"/>
              </w:rPr>
              <w:t>Impact</w:t>
            </w:r>
          </w:p>
        </w:tc>
        <w:tc>
          <w:tcPr>
            <w:tcW w:w="3076" w:type="dxa"/>
          </w:tcPr>
          <w:p w14:paraId="5A6A5F73" w14:textId="436CE512" w:rsidR="00FC7600" w:rsidRPr="00EE148E" w:rsidRDefault="00FC7600" w:rsidP="005A4804">
            <w:pPr>
              <w:pStyle w:val="TableParagraph"/>
              <w:ind w:left="0"/>
              <w:rPr>
                <w:rFonts w:asciiTheme="minorHAnsi" w:hAnsiTheme="minorHAnsi" w:cstheme="minorHAnsi"/>
                <w:sz w:val="24"/>
              </w:rPr>
            </w:pPr>
          </w:p>
        </w:tc>
      </w:tr>
      <w:tr w:rsidR="00FC7600" w14:paraId="7761ABF2" w14:textId="77777777" w:rsidTr="00C1142B">
        <w:trPr>
          <w:trHeight w:val="334"/>
        </w:trPr>
        <w:tc>
          <w:tcPr>
            <w:tcW w:w="3758" w:type="dxa"/>
            <w:tcBorders>
              <w:bottom w:val="nil"/>
            </w:tcBorders>
          </w:tcPr>
          <w:p w14:paraId="5372F016" w14:textId="77777777" w:rsidR="00FC7600" w:rsidRPr="00C35FBF" w:rsidRDefault="00FC7600" w:rsidP="00C1142B">
            <w:pPr>
              <w:pStyle w:val="TableParagraph"/>
              <w:spacing w:before="16"/>
              <w:rPr>
                <w:b/>
                <w:sz w:val="24"/>
              </w:rPr>
            </w:pPr>
            <w:r w:rsidRPr="00C35FBF">
              <w:rPr>
                <w:b/>
                <w:color w:val="231F20"/>
                <w:sz w:val="24"/>
              </w:rPr>
              <w:t>Your</w:t>
            </w:r>
            <w:r w:rsidRPr="00C35FBF">
              <w:rPr>
                <w:b/>
                <w:color w:val="231F20"/>
                <w:spacing w:val="-7"/>
                <w:sz w:val="24"/>
              </w:rPr>
              <w:t xml:space="preserve"> </w:t>
            </w:r>
            <w:r w:rsidRPr="00C35FBF">
              <w:rPr>
                <w:b/>
                <w:color w:val="231F20"/>
                <w:sz w:val="24"/>
              </w:rPr>
              <w:t>school</w:t>
            </w:r>
            <w:r w:rsidRPr="00C35FBF">
              <w:rPr>
                <w:b/>
                <w:color w:val="231F20"/>
                <w:spacing w:val="-7"/>
                <w:sz w:val="24"/>
              </w:rPr>
              <w:t xml:space="preserve"> </w:t>
            </w:r>
            <w:r w:rsidRPr="00C35FBF">
              <w:rPr>
                <w:b/>
                <w:color w:val="231F20"/>
                <w:sz w:val="24"/>
              </w:rPr>
              <w:t>focus</w:t>
            </w:r>
            <w:r w:rsidRPr="00C35FBF">
              <w:rPr>
                <w:b/>
                <w:color w:val="231F20"/>
                <w:spacing w:val="-7"/>
                <w:sz w:val="24"/>
              </w:rPr>
              <w:t xml:space="preserve"> </w:t>
            </w:r>
            <w:r w:rsidRPr="00C35FBF">
              <w:rPr>
                <w:b/>
                <w:color w:val="231F20"/>
                <w:sz w:val="24"/>
              </w:rPr>
              <w:t>should</w:t>
            </w:r>
            <w:r w:rsidRPr="00C35FBF">
              <w:rPr>
                <w:b/>
                <w:color w:val="231F20"/>
                <w:spacing w:val="-7"/>
                <w:sz w:val="24"/>
              </w:rPr>
              <w:t xml:space="preserve"> </w:t>
            </w:r>
            <w:r w:rsidRPr="00C35FBF">
              <w:rPr>
                <w:b/>
                <w:color w:val="231F20"/>
                <w:sz w:val="24"/>
              </w:rPr>
              <w:t>be</w:t>
            </w:r>
            <w:r w:rsidRPr="00C35FBF">
              <w:rPr>
                <w:b/>
                <w:color w:val="231F20"/>
                <w:spacing w:val="-7"/>
                <w:sz w:val="24"/>
              </w:rPr>
              <w:t xml:space="preserve"> </w:t>
            </w:r>
            <w:r w:rsidRPr="00C35FBF">
              <w:rPr>
                <w:b/>
                <w:color w:val="231F20"/>
                <w:sz w:val="24"/>
              </w:rPr>
              <w:t>clear</w:t>
            </w:r>
          </w:p>
        </w:tc>
        <w:tc>
          <w:tcPr>
            <w:tcW w:w="3458" w:type="dxa"/>
            <w:tcBorders>
              <w:bottom w:val="nil"/>
            </w:tcBorders>
          </w:tcPr>
          <w:p w14:paraId="7B715D05" w14:textId="77777777" w:rsidR="00FC7600" w:rsidRPr="00C35FBF" w:rsidRDefault="00FC7600" w:rsidP="00C1142B">
            <w:pPr>
              <w:pStyle w:val="TableParagraph"/>
              <w:spacing w:before="16"/>
              <w:rPr>
                <w:b/>
                <w:sz w:val="24"/>
              </w:rPr>
            </w:pPr>
            <w:r w:rsidRPr="00C35FBF">
              <w:rPr>
                <w:b/>
                <w:color w:val="231F20"/>
                <w:sz w:val="24"/>
              </w:rPr>
              <w:t>Make</w:t>
            </w:r>
            <w:r w:rsidRPr="00C35FBF">
              <w:rPr>
                <w:b/>
                <w:color w:val="231F20"/>
                <w:spacing w:val="-5"/>
                <w:sz w:val="24"/>
              </w:rPr>
              <w:t xml:space="preserve"> </w:t>
            </w:r>
            <w:r w:rsidRPr="00C35FBF">
              <w:rPr>
                <w:b/>
                <w:color w:val="231F20"/>
                <w:sz w:val="24"/>
              </w:rPr>
              <w:t>sure</w:t>
            </w:r>
            <w:r w:rsidRPr="00C35FBF">
              <w:rPr>
                <w:b/>
                <w:color w:val="231F20"/>
                <w:spacing w:val="-4"/>
                <w:sz w:val="24"/>
              </w:rPr>
              <w:t xml:space="preserve"> </w:t>
            </w:r>
            <w:r w:rsidRPr="00C35FBF">
              <w:rPr>
                <w:b/>
                <w:color w:val="231F20"/>
                <w:sz w:val="24"/>
              </w:rPr>
              <w:t>your</w:t>
            </w:r>
            <w:r w:rsidRPr="00C35FBF">
              <w:rPr>
                <w:b/>
                <w:color w:val="231F20"/>
                <w:spacing w:val="-6"/>
                <w:sz w:val="24"/>
              </w:rPr>
              <w:t xml:space="preserve"> </w:t>
            </w:r>
            <w:r w:rsidRPr="00C35FBF">
              <w:rPr>
                <w:b/>
                <w:color w:val="231F20"/>
                <w:sz w:val="24"/>
              </w:rPr>
              <w:t>actions</w:t>
            </w:r>
            <w:r w:rsidRPr="00C35FBF">
              <w:rPr>
                <w:b/>
                <w:color w:val="231F20"/>
                <w:spacing w:val="-5"/>
                <w:sz w:val="24"/>
              </w:rPr>
              <w:t xml:space="preserve"> </w:t>
            </w:r>
            <w:r w:rsidRPr="00C35FBF">
              <w:rPr>
                <w:b/>
                <w:color w:val="231F20"/>
                <w:sz w:val="24"/>
              </w:rPr>
              <w:t>to</w:t>
            </w:r>
          </w:p>
        </w:tc>
        <w:tc>
          <w:tcPr>
            <w:tcW w:w="1663" w:type="dxa"/>
            <w:tcBorders>
              <w:bottom w:val="nil"/>
            </w:tcBorders>
          </w:tcPr>
          <w:p w14:paraId="470A91A3" w14:textId="77777777" w:rsidR="00FC7600" w:rsidRPr="00C35FBF" w:rsidRDefault="00FC7600" w:rsidP="00C1142B">
            <w:pPr>
              <w:pStyle w:val="TableParagraph"/>
              <w:spacing w:before="16"/>
              <w:rPr>
                <w:b/>
                <w:sz w:val="24"/>
              </w:rPr>
            </w:pPr>
            <w:r w:rsidRPr="00C35FBF">
              <w:rPr>
                <w:b/>
                <w:color w:val="231F20"/>
                <w:sz w:val="24"/>
              </w:rPr>
              <w:t>Funding</w:t>
            </w:r>
          </w:p>
        </w:tc>
        <w:tc>
          <w:tcPr>
            <w:tcW w:w="3423" w:type="dxa"/>
            <w:tcBorders>
              <w:bottom w:val="nil"/>
            </w:tcBorders>
          </w:tcPr>
          <w:p w14:paraId="7B81E7C3" w14:textId="77777777" w:rsidR="00FC7600" w:rsidRPr="00C35FBF" w:rsidRDefault="00FC7600" w:rsidP="00C1142B">
            <w:pPr>
              <w:pStyle w:val="TableParagraph"/>
              <w:spacing w:before="16"/>
              <w:rPr>
                <w:b/>
                <w:sz w:val="24"/>
              </w:rPr>
            </w:pPr>
            <w:r w:rsidRPr="00C35FBF">
              <w:rPr>
                <w:b/>
                <w:color w:val="231F20"/>
                <w:sz w:val="24"/>
              </w:rPr>
              <w:t>Evidence</w:t>
            </w:r>
            <w:r w:rsidRPr="00C35FBF">
              <w:rPr>
                <w:b/>
                <w:color w:val="231F20"/>
                <w:spacing w:val="-4"/>
                <w:sz w:val="24"/>
              </w:rPr>
              <w:t xml:space="preserve"> </w:t>
            </w:r>
            <w:r w:rsidRPr="00C35FBF">
              <w:rPr>
                <w:b/>
                <w:color w:val="231F20"/>
                <w:sz w:val="24"/>
              </w:rPr>
              <w:t>of</w:t>
            </w:r>
            <w:r w:rsidRPr="00C35FBF">
              <w:rPr>
                <w:b/>
                <w:color w:val="231F20"/>
                <w:spacing w:val="-4"/>
                <w:sz w:val="24"/>
              </w:rPr>
              <w:t xml:space="preserve"> </w:t>
            </w:r>
            <w:r w:rsidRPr="00C35FBF">
              <w:rPr>
                <w:b/>
                <w:color w:val="231F20"/>
                <w:sz w:val="24"/>
              </w:rPr>
              <w:t>impact:</w:t>
            </w:r>
            <w:r w:rsidRPr="00C35FBF">
              <w:rPr>
                <w:b/>
                <w:color w:val="231F20"/>
                <w:spacing w:val="-4"/>
                <w:sz w:val="24"/>
              </w:rPr>
              <w:t xml:space="preserve"> </w:t>
            </w:r>
            <w:r w:rsidRPr="00C35FBF">
              <w:rPr>
                <w:b/>
                <w:color w:val="231F20"/>
                <w:sz w:val="24"/>
              </w:rPr>
              <w:t>what</w:t>
            </w:r>
            <w:r w:rsidRPr="00C35FBF">
              <w:rPr>
                <w:b/>
                <w:color w:val="231F20"/>
                <w:spacing w:val="-3"/>
                <w:sz w:val="24"/>
              </w:rPr>
              <w:t xml:space="preserve"> </w:t>
            </w:r>
            <w:r w:rsidRPr="00C35FBF">
              <w:rPr>
                <w:b/>
                <w:color w:val="231F20"/>
                <w:sz w:val="24"/>
              </w:rPr>
              <w:t>do</w:t>
            </w:r>
          </w:p>
        </w:tc>
        <w:tc>
          <w:tcPr>
            <w:tcW w:w="3076" w:type="dxa"/>
            <w:tcBorders>
              <w:bottom w:val="nil"/>
            </w:tcBorders>
          </w:tcPr>
          <w:p w14:paraId="41A523F8" w14:textId="77777777" w:rsidR="00FC7600" w:rsidRPr="00C35FBF" w:rsidRDefault="00FC7600" w:rsidP="00C1142B">
            <w:pPr>
              <w:pStyle w:val="TableParagraph"/>
              <w:spacing w:before="16"/>
              <w:rPr>
                <w:b/>
                <w:sz w:val="24"/>
              </w:rPr>
            </w:pPr>
            <w:r w:rsidRPr="00C35FBF">
              <w:rPr>
                <w:b/>
                <w:color w:val="231F20"/>
                <w:sz w:val="24"/>
              </w:rPr>
              <w:t>Sustainability</w:t>
            </w:r>
            <w:r w:rsidRPr="00C35FBF">
              <w:rPr>
                <w:b/>
                <w:color w:val="231F20"/>
                <w:spacing w:val="-6"/>
                <w:sz w:val="24"/>
              </w:rPr>
              <w:t xml:space="preserve"> </w:t>
            </w:r>
            <w:r w:rsidRPr="00C35FBF">
              <w:rPr>
                <w:b/>
                <w:color w:val="231F20"/>
                <w:sz w:val="24"/>
              </w:rPr>
              <w:t>and</w:t>
            </w:r>
            <w:r w:rsidRPr="00C35FBF">
              <w:rPr>
                <w:b/>
                <w:color w:val="231F20"/>
                <w:spacing w:val="-5"/>
                <w:sz w:val="24"/>
              </w:rPr>
              <w:t xml:space="preserve"> </w:t>
            </w:r>
            <w:r w:rsidRPr="00C35FBF">
              <w:rPr>
                <w:b/>
                <w:color w:val="231F20"/>
                <w:sz w:val="24"/>
              </w:rPr>
              <w:t>suggested</w:t>
            </w:r>
          </w:p>
        </w:tc>
      </w:tr>
      <w:tr w:rsidR="00FC7600" w14:paraId="36C359A3" w14:textId="77777777" w:rsidTr="00C1142B">
        <w:trPr>
          <w:trHeight w:val="287"/>
        </w:trPr>
        <w:tc>
          <w:tcPr>
            <w:tcW w:w="3758" w:type="dxa"/>
            <w:tcBorders>
              <w:top w:val="nil"/>
              <w:bottom w:val="nil"/>
            </w:tcBorders>
          </w:tcPr>
          <w:p w14:paraId="790E4E5C" w14:textId="77777777" w:rsidR="00FC7600" w:rsidRPr="00C35FBF" w:rsidRDefault="00FC7600" w:rsidP="00C1142B">
            <w:pPr>
              <w:pStyle w:val="TableParagraph"/>
              <w:spacing w:line="263" w:lineRule="exact"/>
              <w:rPr>
                <w:b/>
                <w:sz w:val="24"/>
              </w:rPr>
            </w:pPr>
            <w:r w:rsidRPr="00C35FBF">
              <w:rPr>
                <w:b/>
                <w:color w:val="231F20"/>
                <w:sz w:val="24"/>
              </w:rPr>
              <w:t>what</w:t>
            </w:r>
            <w:r w:rsidRPr="00C35FBF">
              <w:rPr>
                <w:b/>
                <w:color w:val="231F20"/>
                <w:spacing w:val="-3"/>
                <w:sz w:val="24"/>
              </w:rPr>
              <w:t xml:space="preserve"> </w:t>
            </w:r>
            <w:r w:rsidRPr="00C35FBF">
              <w:rPr>
                <w:b/>
                <w:color w:val="231F20"/>
                <w:sz w:val="24"/>
              </w:rPr>
              <w:t>you</w:t>
            </w:r>
            <w:r w:rsidRPr="00C35FBF">
              <w:rPr>
                <w:b/>
                <w:color w:val="231F20"/>
                <w:spacing w:val="-4"/>
                <w:sz w:val="24"/>
              </w:rPr>
              <w:t xml:space="preserve"> </w:t>
            </w:r>
            <w:r w:rsidRPr="00C35FBF">
              <w:rPr>
                <w:b/>
                <w:color w:val="231F20"/>
                <w:sz w:val="24"/>
              </w:rPr>
              <w:t>want</w:t>
            </w:r>
            <w:r w:rsidRPr="00C35FBF">
              <w:rPr>
                <w:b/>
                <w:color w:val="231F20"/>
                <w:spacing w:val="-3"/>
                <w:sz w:val="24"/>
              </w:rPr>
              <w:t xml:space="preserve"> </w:t>
            </w:r>
            <w:r w:rsidRPr="00C35FBF">
              <w:rPr>
                <w:b/>
                <w:color w:val="231F20"/>
                <w:sz w:val="24"/>
              </w:rPr>
              <w:t>the</w:t>
            </w:r>
            <w:r w:rsidRPr="00C35FBF">
              <w:rPr>
                <w:b/>
                <w:color w:val="231F20"/>
                <w:spacing w:val="-3"/>
                <w:sz w:val="24"/>
              </w:rPr>
              <w:t xml:space="preserve"> </w:t>
            </w:r>
            <w:r w:rsidRPr="00C35FBF">
              <w:rPr>
                <w:b/>
                <w:color w:val="231F20"/>
                <w:sz w:val="24"/>
              </w:rPr>
              <w:t>pupils</w:t>
            </w:r>
            <w:r w:rsidRPr="00C35FBF">
              <w:rPr>
                <w:b/>
                <w:color w:val="231F20"/>
                <w:spacing w:val="-4"/>
                <w:sz w:val="24"/>
              </w:rPr>
              <w:t xml:space="preserve"> </w:t>
            </w:r>
            <w:r w:rsidRPr="00C35FBF">
              <w:rPr>
                <w:b/>
                <w:color w:val="231F20"/>
                <w:sz w:val="24"/>
              </w:rPr>
              <w:t>to</w:t>
            </w:r>
            <w:r w:rsidRPr="00C35FBF">
              <w:rPr>
                <w:b/>
                <w:color w:val="231F20"/>
                <w:spacing w:val="-3"/>
                <w:sz w:val="24"/>
              </w:rPr>
              <w:t xml:space="preserve"> </w:t>
            </w:r>
            <w:r w:rsidRPr="00C35FBF">
              <w:rPr>
                <w:b/>
                <w:color w:val="231F20"/>
                <w:sz w:val="24"/>
              </w:rPr>
              <w:t>know</w:t>
            </w:r>
          </w:p>
        </w:tc>
        <w:tc>
          <w:tcPr>
            <w:tcW w:w="3458" w:type="dxa"/>
            <w:tcBorders>
              <w:top w:val="nil"/>
              <w:bottom w:val="nil"/>
            </w:tcBorders>
          </w:tcPr>
          <w:p w14:paraId="34E10B8B" w14:textId="77777777" w:rsidR="00FC7600" w:rsidRPr="00C35FBF" w:rsidRDefault="00FC7600" w:rsidP="00C1142B">
            <w:pPr>
              <w:pStyle w:val="TableParagraph"/>
              <w:spacing w:line="263" w:lineRule="exact"/>
              <w:rPr>
                <w:b/>
                <w:sz w:val="24"/>
              </w:rPr>
            </w:pPr>
            <w:r w:rsidRPr="00C35FBF">
              <w:rPr>
                <w:b/>
                <w:color w:val="231F20"/>
                <w:sz w:val="24"/>
              </w:rPr>
              <w:t>achieve</w:t>
            </w:r>
            <w:r w:rsidRPr="00C35FBF">
              <w:rPr>
                <w:b/>
                <w:color w:val="231F20"/>
                <w:spacing w:val="-6"/>
                <w:sz w:val="24"/>
              </w:rPr>
              <w:t xml:space="preserve"> </w:t>
            </w:r>
            <w:r w:rsidRPr="00C35FBF">
              <w:rPr>
                <w:b/>
                <w:color w:val="231F20"/>
                <w:sz w:val="24"/>
              </w:rPr>
              <w:t>are</w:t>
            </w:r>
            <w:r w:rsidRPr="00C35FBF">
              <w:rPr>
                <w:b/>
                <w:color w:val="231F20"/>
                <w:spacing w:val="-5"/>
                <w:sz w:val="24"/>
              </w:rPr>
              <w:t xml:space="preserve"> </w:t>
            </w:r>
            <w:r w:rsidRPr="00C35FBF">
              <w:rPr>
                <w:b/>
                <w:color w:val="231F20"/>
                <w:sz w:val="24"/>
              </w:rPr>
              <w:t>linked</w:t>
            </w:r>
            <w:r w:rsidRPr="00C35FBF">
              <w:rPr>
                <w:b/>
                <w:color w:val="231F20"/>
                <w:spacing w:val="-5"/>
                <w:sz w:val="24"/>
              </w:rPr>
              <w:t xml:space="preserve"> </w:t>
            </w:r>
            <w:r w:rsidRPr="00C35FBF">
              <w:rPr>
                <w:b/>
                <w:color w:val="231F20"/>
                <w:sz w:val="24"/>
              </w:rPr>
              <w:t>to</w:t>
            </w:r>
            <w:r w:rsidRPr="00C35FBF">
              <w:rPr>
                <w:b/>
                <w:color w:val="231F20"/>
                <w:spacing w:val="-7"/>
                <w:sz w:val="24"/>
              </w:rPr>
              <w:t xml:space="preserve"> </w:t>
            </w:r>
            <w:r w:rsidRPr="00C35FBF">
              <w:rPr>
                <w:b/>
                <w:color w:val="231F20"/>
                <w:sz w:val="24"/>
              </w:rPr>
              <w:t>your</w:t>
            </w:r>
          </w:p>
        </w:tc>
        <w:tc>
          <w:tcPr>
            <w:tcW w:w="1663" w:type="dxa"/>
            <w:tcBorders>
              <w:top w:val="nil"/>
              <w:bottom w:val="nil"/>
            </w:tcBorders>
          </w:tcPr>
          <w:p w14:paraId="3884B188" w14:textId="77777777" w:rsidR="00FC7600" w:rsidRPr="00C35FBF" w:rsidRDefault="00FC7600" w:rsidP="00C1142B">
            <w:pPr>
              <w:pStyle w:val="TableParagraph"/>
              <w:spacing w:line="263" w:lineRule="exact"/>
              <w:rPr>
                <w:b/>
                <w:sz w:val="24"/>
              </w:rPr>
            </w:pPr>
            <w:r w:rsidRPr="00C35FBF">
              <w:rPr>
                <w:b/>
                <w:color w:val="231F20"/>
                <w:sz w:val="24"/>
              </w:rPr>
              <w:t>allocated:</w:t>
            </w:r>
          </w:p>
        </w:tc>
        <w:tc>
          <w:tcPr>
            <w:tcW w:w="3423" w:type="dxa"/>
            <w:tcBorders>
              <w:top w:val="nil"/>
              <w:bottom w:val="nil"/>
            </w:tcBorders>
          </w:tcPr>
          <w:p w14:paraId="559B86AC" w14:textId="77777777" w:rsidR="00FC7600" w:rsidRPr="00C35FBF" w:rsidRDefault="00FC7600" w:rsidP="00C1142B">
            <w:pPr>
              <w:pStyle w:val="TableParagraph"/>
              <w:spacing w:line="263" w:lineRule="exact"/>
              <w:rPr>
                <w:b/>
                <w:sz w:val="24"/>
              </w:rPr>
            </w:pPr>
            <w:r w:rsidRPr="00C35FBF">
              <w:rPr>
                <w:b/>
                <w:color w:val="231F20"/>
                <w:sz w:val="24"/>
              </w:rPr>
              <w:t>pupils</w:t>
            </w:r>
            <w:r w:rsidRPr="00C35FBF">
              <w:rPr>
                <w:b/>
                <w:color w:val="231F20"/>
                <w:spacing w:val="-3"/>
                <w:sz w:val="24"/>
              </w:rPr>
              <w:t xml:space="preserve"> </w:t>
            </w:r>
            <w:r w:rsidRPr="00C35FBF">
              <w:rPr>
                <w:b/>
                <w:color w:val="231F20"/>
                <w:sz w:val="24"/>
              </w:rPr>
              <w:t>now</w:t>
            </w:r>
            <w:r w:rsidRPr="00C35FBF">
              <w:rPr>
                <w:b/>
                <w:color w:val="231F20"/>
                <w:spacing w:val="-2"/>
                <w:sz w:val="24"/>
              </w:rPr>
              <w:t xml:space="preserve"> </w:t>
            </w:r>
            <w:r w:rsidRPr="00C35FBF">
              <w:rPr>
                <w:b/>
                <w:color w:val="231F20"/>
                <w:sz w:val="24"/>
              </w:rPr>
              <w:t>know</w:t>
            </w:r>
            <w:r w:rsidRPr="00C35FBF">
              <w:rPr>
                <w:b/>
                <w:color w:val="231F20"/>
                <w:spacing w:val="-2"/>
                <w:sz w:val="24"/>
              </w:rPr>
              <w:t xml:space="preserve"> </w:t>
            </w:r>
            <w:r w:rsidRPr="00C35FBF">
              <w:rPr>
                <w:b/>
                <w:color w:val="231F20"/>
                <w:sz w:val="24"/>
              </w:rPr>
              <w:t>and</w:t>
            </w:r>
            <w:r w:rsidRPr="00C35FBF">
              <w:rPr>
                <w:b/>
                <w:color w:val="231F20"/>
                <w:spacing w:val="-3"/>
                <w:sz w:val="24"/>
              </w:rPr>
              <w:t xml:space="preserve"> </w:t>
            </w:r>
            <w:r w:rsidRPr="00C35FBF">
              <w:rPr>
                <w:b/>
                <w:color w:val="231F20"/>
                <w:sz w:val="24"/>
              </w:rPr>
              <w:t>what</w:t>
            </w:r>
          </w:p>
        </w:tc>
        <w:tc>
          <w:tcPr>
            <w:tcW w:w="3076" w:type="dxa"/>
            <w:tcBorders>
              <w:top w:val="nil"/>
              <w:bottom w:val="nil"/>
            </w:tcBorders>
          </w:tcPr>
          <w:p w14:paraId="4A8A4D46" w14:textId="77777777" w:rsidR="00FC7600" w:rsidRPr="00C35FBF" w:rsidRDefault="00FC7600" w:rsidP="00C1142B">
            <w:pPr>
              <w:pStyle w:val="TableParagraph"/>
              <w:spacing w:line="263" w:lineRule="exact"/>
              <w:rPr>
                <w:b/>
                <w:sz w:val="24"/>
              </w:rPr>
            </w:pPr>
            <w:r w:rsidRPr="00C35FBF">
              <w:rPr>
                <w:b/>
                <w:color w:val="231F20"/>
                <w:sz w:val="24"/>
              </w:rPr>
              <w:t>next</w:t>
            </w:r>
            <w:r w:rsidRPr="00C35FBF">
              <w:rPr>
                <w:b/>
                <w:color w:val="231F20"/>
                <w:spacing w:val="-7"/>
                <w:sz w:val="24"/>
              </w:rPr>
              <w:t xml:space="preserve"> </w:t>
            </w:r>
            <w:r w:rsidRPr="00C35FBF">
              <w:rPr>
                <w:b/>
                <w:color w:val="231F20"/>
                <w:sz w:val="24"/>
              </w:rPr>
              <w:t>steps:</w:t>
            </w:r>
          </w:p>
        </w:tc>
      </w:tr>
      <w:tr w:rsidR="00FC7600" w14:paraId="05B72271" w14:textId="77777777" w:rsidTr="00C1142B">
        <w:trPr>
          <w:trHeight w:val="287"/>
        </w:trPr>
        <w:tc>
          <w:tcPr>
            <w:tcW w:w="3758" w:type="dxa"/>
            <w:tcBorders>
              <w:top w:val="nil"/>
              <w:bottom w:val="nil"/>
            </w:tcBorders>
          </w:tcPr>
          <w:p w14:paraId="7F528892" w14:textId="77777777" w:rsidR="00FC7600" w:rsidRPr="00C35FBF" w:rsidRDefault="00FC7600" w:rsidP="00C1142B">
            <w:pPr>
              <w:pStyle w:val="TableParagraph"/>
              <w:spacing w:line="263" w:lineRule="exact"/>
              <w:rPr>
                <w:b/>
                <w:sz w:val="24"/>
              </w:rPr>
            </w:pPr>
            <w:r w:rsidRPr="00C35FBF">
              <w:rPr>
                <w:b/>
                <w:color w:val="231F20"/>
                <w:sz w:val="24"/>
              </w:rPr>
              <w:t>and</w:t>
            </w:r>
            <w:r w:rsidRPr="00C35FBF">
              <w:rPr>
                <w:b/>
                <w:color w:val="231F20"/>
                <w:spacing w:val="-2"/>
                <w:sz w:val="24"/>
              </w:rPr>
              <w:t xml:space="preserve"> </w:t>
            </w:r>
            <w:r w:rsidRPr="00C35FBF">
              <w:rPr>
                <w:b/>
                <w:color w:val="231F20"/>
                <w:sz w:val="24"/>
              </w:rPr>
              <w:t>be</w:t>
            </w:r>
            <w:r w:rsidRPr="00C35FBF">
              <w:rPr>
                <w:b/>
                <w:color w:val="231F20"/>
                <w:spacing w:val="-2"/>
                <w:sz w:val="24"/>
              </w:rPr>
              <w:t xml:space="preserve"> </w:t>
            </w:r>
            <w:r w:rsidRPr="00C35FBF">
              <w:rPr>
                <w:b/>
                <w:color w:val="231F20"/>
                <w:sz w:val="24"/>
              </w:rPr>
              <w:t>able</w:t>
            </w:r>
            <w:r w:rsidRPr="00C35FBF">
              <w:rPr>
                <w:b/>
                <w:color w:val="231F20"/>
                <w:spacing w:val="-1"/>
                <w:sz w:val="24"/>
              </w:rPr>
              <w:t xml:space="preserve"> </w:t>
            </w:r>
            <w:r w:rsidRPr="00C35FBF">
              <w:rPr>
                <w:b/>
                <w:color w:val="231F20"/>
                <w:sz w:val="24"/>
              </w:rPr>
              <w:t>to</w:t>
            </w:r>
            <w:r w:rsidRPr="00C35FBF">
              <w:rPr>
                <w:b/>
                <w:color w:val="231F20"/>
                <w:spacing w:val="-2"/>
                <w:sz w:val="24"/>
              </w:rPr>
              <w:t xml:space="preserve"> </w:t>
            </w:r>
            <w:r w:rsidRPr="00C35FBF">
              <w:rPr>
                <w:b/>
                <w:color w:val="231F20"/>
                <w:sz w:val="24"/>
              </w:rPr>
              <w:t>do</w:t>
            </w:r>
            <w:r w:rsidRPr="00C35FBF">
              <w:rPr>
                <w:b/>
                <w:color w:val="231F20"/>
                <w:spacing w:val="-1"/>
                <w:sz w:val="24"/>
              </w:rPr>
              <w:t xml:space="preserve"> </w:t>
            </w:r>
            <w:r w:rsidRPr="00C35FBF">
              <w:rPr>
                <w:b/>
                <w:color w:val="231F20"/>
                <w:sz w:val="24"/>
              </w:rPr>
              <w:t>and</w:t>
            </w:r>
            <w:r w:rsidRPr="00C35FBF">
              <w:rPr>
                <w:b/>
                <w:color w:val="231F20"/>
                <w:spacing w:val="-2"/>
                <w:sz w:val="24"/>
              </w:rPr>
              <w:t xml:space="preserve"> </w:t>
            </w:r>
            <w:r w:rsidRPr="00C35FBF">
              <w:rPr>
                <w:b/>
                <w:color w:val="231F20"/>
                <w:sz w:val="24"/>
              </w:rPr>
              <w:t>about</w:t>
            </w:r>
          </w:p>
        </w:tc>
        <w:tc>
          <w:tcPr>
            <w:tcW w:w="3458" w:type="dxa"/>
            <w:tcBorders>
              <w:top w:val="nil"/>
              <w:bottom w:val="nil"/>
            </w:tcBorders>
          </w:tcPr>
          <w:p w14:paraId="1C4E3863" w14:textId="77777777" w:rsidR="00FC7600" w:rsidRPr="00C35FBF" w:rsidRDefault="00FC7600" w:rsidP="00C1142B">
            <w:pPr>
              <w:pStyle w:val="TableParagraph"/>
              <w:spacing w:line="263" w:lineRule="exact"/>
              <w:rPr>
                <w:b/>
                <w:sz w:val="24"/>
              </w:rPr>
            </w:pPr>
            <w:r w:rsidRPr="00C35FBF">
              <w:rPr>
                <w:b/>
                <w:color w:val="231F20"/>
                <w:sz w:val="24"/>
              </w:rPr>
              <w:t>intentions:</w:t>
            </w:r>
          </w:p>
        </w:tc>
        <w:tc>
          <w:tcPr>
            <w:tcW w:w="1663" w:type="dxa"/>
            <w:tcBorders>
              <w:top w:val="nil"/>
              <w:bottom w:val="nil"/>
            </w:tcBorders>
          </w:tcPr>
          <w:p w14:paraId="7FD5DE71" w14:textId="77777777" w:rsidR="00FC7600" w:rsidRPr="00C35FBF" w:rsidRDefault="00FC7600" w:rsidP="00C1142B">
            <w:pPr>
              <w:pStyle w:val="TableParagraph"/>
              <w:ind w:left="0"/>
              <w:rPr>
                <w:rFonts w:ascii="Times New Roman"/>
                <w:b/>
                <w:sz w:val="20"/>
              </w:rPr>
            </w:pPr>
          </w:p>
        </w:tc>
        <w:tc>
          <w:tcPr>
            <w:tcW w:w="3423" w:type="dxa"/>
            <w:tcBorders>
              <w:top w:val="nil"/>
              <w:bottom w:val="nil"/>
            </w:tcBorders>
          </w:tcPr>
          <w:p w14:paraId="4AC382E5" w14:textId="77777777" w:rsidR="00FC7600" w:rsidRPr="00C35FBF" w:rsidRDefault="00FC7600" w:rsidP="00C1142B">
            <w:pPr>
              <w:pStyle w:val="TableParagraph"/>
              <w:spacing w:line="263" w:lineRule="exact"/>
              <w:rPr>
                <w:b/>
                <w:sz w:val="24"/>
              </w:rPr>
            </w:pPr>
            <w:r w:rsidRPr="00C35FBF">
              <w:rPr>
                <w:b/>
                <w:color w:val="231F20"/>
                <w:sz w:val="24"/>
              </w:rPr>
              <w:t>can</w:t>
            </w:r>
            <w:r w:rsidRPr="00C35FBF">
              <w:rPr>
                <w:b/>
                <w:color w:val="231F20"/>
                <w:spacing w:val="-3"/>
                <w:sz w:val="24"/>
              </w:rPr>
              <w:t xml:space="preserve"> </w:t>
            </w:r>
            <w:r w:rsidRPr="00C35FBF">
              <w:rPr>
                <w:b/>
                <w:color w:val="231F20"/>
                <w:sz w:val="24"/>
              </w:rPr>
              <w:t>they</w:t>
            </w:r>
            <w:r w:rsidRPr="00C35FBF">
              <w:rPr>
                <w:b/>
                <w:color w:val="231F20"/>
                <w:spacing w:val="-2"/>
                <w:sz w:val="24"/>
              </w:rPr>
              <w:t xml:space="preserve"> </w:t>
            </w:r>
            <w:r w:rsidRPr="00C35FBF">
              <w:rPr>
                <w:b/>
                <w:color w:val="231F20"/>
                <w:sz w:val="24"/>
              </w:rPr>
              <w:t>now</w:t>
            </w:r>
            <w:r w:rsidRPr="00C35FBF">
              <w:rPr>
                <w:b/>
                <w:color w:val="231F20"/>
                <w:spacing w:val="-3"/>
                <w:sz w:val="24"/>
              </w:rPr>
              <w:t xml:space="preserve"> </w:t>
            </w:r>
            <w:r w:rsidRPr="00C35FBF">
              <w:rPr>
                <w:b/>
                <w:color w:val="231F20"/>
                <w:sz w:val="24"/>
              </w:rPr>
              <w:t>do?</w:t>
            </w:r>
            <w:r w:rsidRPr="00C35FBF">
              <w:rPr>
                <w:b/>
                <w:color w:val="231F20"/>
                <w:spacing w:val="-2"/>
                <w:sz w:val="24"/>
              </w:rPr>
              <w:t xml:space="preserve"> </w:t>
            </w:r>
            <w:r w:rsidRPr="00C35FBF">
              <w:rPr>
                <w:b/>
                <w:color w:val="231F20"/>
                <w:sz w:val="24"/>
              </w:rPr>
              <w:t>What</w:t>
            </w:r>
            <w:r w:rsidRPr="00C35FBF">
              <w:rPr>
                <w:b/>
                <w:color w:val="231F20"/>
                <w:spacing w:val="-3"/>
                <w:sz w:val="24"/>
              </w:rPr>
              <w:t xml:space="preserve"> </w:t>
            </w:r>
            <w:r w:rsidRPr="00C35FBF">
              <w:rPr>
                <w:b/>
                <w:color w:val="231F20"/>
                <w:sz w:val="24"/>
              </w:rPr>
              <w:t>has</w:t>
            </w:r>
          </w:p>
        </w:tc>
        <w:tc>
          <w:tcPr>
            <w:tcW w:w="3076" w:type="dxa"/>
            <w:tcBorders>
              <w:top w:val="nil"/>
              <w:bottom w:val="nil"/>
            </w:tcBorders>
          </w:tcPr>
          <w:p w14:paraId="4981701F" w14:textId="77777777" w:rsidR="00FC7600" w:rsidRPr="00C35FBF" w:rsidRDefault="00FC7600" w:rsidP="00C1142B">
            <w:pPr>
              <w:pStyle w:val="TableParagraph"/>
              <w:ind w:left="0"/>
              <w:rPr>
                <w:rFonts w:ascii="Times New Roman"/>
                <w:b/>
                <w:sz w:val="20"/>
              </w:rPr>
            </w:pPr>
          </w:p>
        </w:tc>
      </w:tr>
      <w:tr w:rsidR="00FC7600" w14:paraId="00D0A780" w14:textId="77777777" w:rsidTr="00C1142B">
        <w:trPr>
          <w:trHeight w:val="287"/>
        </w:trPr>
        <w:tc>
          <w:tcPr>
            <w:tcW w:w="3758" w:type="dxa"/>
            <w:tcBorders>
              <w:top w:val="nil"/>
              <w:bottom w:val="nil"/>
            </w:tcBorders>
          </w:tcPr>
          <w:p w14:paraId="5DB0FFF9" w14:textId="77777777" w:rsidR="00FC7600" w:rsidRPr="00C35FBF" w:rsidRDefault="00FC7600" w:rsidP="00C1142B">
            <w:pPr>
              <w:pStyle w:val="TableParagraph"/>
              <w:spacing w:line="263" w:lineRule="exact"/>
              <w:rPr>
                <w:b/>
                <w:sz w:val="24"/>
              </w:rPr>
            </w:pPr>
            <w:r w:rsidRPr="00C35FBF">
              <w:rPr>
                <w:b/>
                <w:color w:val="231F20"/>
                <w:sz w:val="24"/>
              </w:rPr>
              <w:t>what</w:t>
            </w:r>
            <w:r w:rsidRPr="00C35FBF">
              <w:rPr>
                <w:b/>
                <w:color w:val="231F20"/>
                <w:spacing w:val="-3"/>
                <w:sz w:val="24"/>
              </w:rPr>
              <w:t xml:space="preserve"> </w:t>
            </w:r>
            <w:r w:rsidRPr="00C35FBF">
              <w:rPr>
                <w:b/>
                <w:color w:val="231F20"/>
                <w:sz w:val="24"/>
              </w:rPr>
              <w:t>they</w:t>
            </w:r>
            <w:r w:rsidRPr="00C35FBF">
              <w:rPr>
                <w:b/>
                <w:color w:val="231F20"/>
                <w:spacing w:val="-2"/>
                <w:sz w:val="24"/>
              </w:rPr>
              <w:t xml:space="preserve"> </w:t>
            </w:r>
            <w:r w:rsidRPr="00C35FBF">
              <w:rPr>
                <w:b/>
                <w:color w:val="231F20"/>
                <w:sz w:val="24"/>
              </w:rPr>
              <w:t>need</w:t>
            </w:r>
            <w:r w:rsidRPr="00C35FBF">
              <w:rPr>
                <w:b/>
                <w:color w:val="231F20"/>
                <w:spacing w:val="-3"/>
                <w:sz w:val="24"/>
              </w:rPr>
              <w:t xml:space="preserve"> </w:t>
            </w:r>
            <w:r w:rsidRPr="00C35FBF">
              <w:rPr>
                <w:b/>
                <w:color w:val="231F20"/>
                <w:sz w:val="24"/>
              </w:rPr>
              <w:t>to</w:t>
            </w:r>
            <w:r w:rsidRPr="00C35FBF">
              <w:rPr>
                <w:b/>
                <w:color w:val="231F20"/>
                <w:spacing w:val="-4"/>
                <w:sz w:val="24"/>
              </w:rPr>
              <w:t xml:space="preserve"> </w:t>
            </w:r>
            <w:r w:rsidRPr="00C35FBF">
              <w:rPr>
                <w:b/>
                <w:color w:val="231F20"/>
                <w:sz w:val="24"/>
              </w:rPr>
              <w:t>learn</w:t>
            </w:r>
            <w:r w:rsidRPr="00C35FBF">
              <w:rPr>
                <w:b/>
                <w:color w:val="231F20"/>
                <w:spacing w:val="-3"/>
                <w:sz w:val="24"/>
              </w:rPr>
              <w:t xml:space="preserve"> </w:t>
            </w:r>
            <w:r w:rsidRPr="00C35FBF">
              <w:rPr>
                <w:b/>
                <w:color w:val="231F20"/>
                <w:sz w:val="24"/>
              </w:rPr>
              <w:t>and</w:t>
            </w:r>
            <w:r w:rsidRPr="00C35FBF">
              <w:rPr>
                <w:b/>
                <w:color w:val="231F20"/>
                <w:spacing w:val="-3"/>
                <w:sz w:val="24"/>
              </w:rPr>
              <w:t xml:space="preserve"> </w:t>
            </w:r>
            <w:r w:rsidRPr="00C35FBF">
              <w:rPr>
                <w:b/>
                <w:color w:val="231F20"/>
                <w:sz w:val="24"/>
              </w:rPr>
              <w:t>to</w:t>
            </w:r>
          </w:p>
        </w:tc>
        <w:tc>
          <w:tcPr>
            <w:tcW w:w="3458" w:type="dxa"/>
            <w:tcBorders>
              <w:top w:val="nil"/>
              <w:bottom w:val="nil"/>
            </w:tcBorders>
          </w:tcPr>
          <w:p w14:paraId="6A58D2C3" w14:textId="77777777" w:rsidR="00FC7600" w:rsidRPr="00C35FBF" w:rsidRDefault="00FC7600" w:rsidP="00C1142B">
            <w:pPr>
              <w:pStyle w:val="TableParagraph"/>
              <w:ind w:left="0"/>
              <w:rPr>
                <w:rFonts w:ascii="Times New Roman"/>
                <w:b/>
                <w:sz w:val="20"/>
              </w:rPr>
            </w:pPr>
          </w:p>
        </w:tc>
        <w:tc>
          <w:tcPr>
            <w:tcW w:w="1663" w:type="dxa"/>
            <w:tcBorders>
              <w:top w:val="nil"/>
              <w:bottom w:val="nil"/>
            </w:tcBorders>
          </w:tcPr>
          <w:p w14:paraId="6C9A84D7" w14:textId="77777777" w:rsidR="00FC7600" w:rsidRPr="00C35FBF" w:rsidRDefault="00FC7600" w:rsidP="00C1142B">
            <w:pPr>
              <w:pStyle w:val="TableParagraph"/>
              <w:ind w:left="0"/>
              <w:rPr>
                <w:rFonts w:ascii="Times New Roman"/>
                <w:b/>
                <w:sz w:val="20"/>
              </w:rPr>
            </w:pPr>
          </w:p>
        </w:tc>
        <w:tc>
          <w:tcPr>
            <w:tcW w:w="3423" w:type="dxa"/>
            <w:tcBorders>
              <w:top w:val="nil"/>
              <w:bottom w:val="nil"/>
            </w:tcBorders>
          </w:tcPr>
          <w:p w14:paraId="7EE70B90" w14:textId="77777777" w:rsidR="00FC7600" w:rsidRPr="00C35FBF" w:rsidRDefault="00FC7600" w:rsidP="00C1142B">
            <w:pPr>
              <w:pStyle w:val="TableParagraph"/>
              <w:spacing w:line="263" w:lineRule="exact"/>
              <w:rPr>
                <w:b/>
                <w:sz w:val="24"/>
              </w:rPr>
            </w:pPr>
            <w:r w:rsidRPr="00C35FBF">
              <w:rPr>
                <w:b/>
                <w:color w:val="231F20"/>
                <w:sz w:val="24"/>
              </w:rPr>
              <w:t>changed?:</w:t>
            </w:r>
          </w:p>
        </w:tc>
        <w:tc>
          <w:tcPr>
            <w:tcW w:w="3076" w:type="dxa"/>
            <w:tcBorders>
              <w:top w:val="nil"/>
              <w:bottom w:val="nil"/>
            </w:tcBorders>
          </w:tcPr>
          <w:p w14:paraId="00B37D0A" w14:textId="77777777" w:rsidR="00FC7600" w:rsidRPr="00C35FBF" w:rsidRDefault="00FC7600" w:rsidP="00C1142B">
            <w:pPr>
              <w:pStyle w:val="TableParagraph"/>
              <w:ind w:left="0"/>
              <w:rPr>
                <w:rFonts w:ascii="Times New Roman"/>
                <w:b/>
                <w:sz w:val="20"/>
              </w:rPr>
            </w:pPr>
          </w:p>
        </w:tc>
      </w:tr>
      <w:tr w:rsidR="00FC7600" w14:paraId="72C0A557" w14:textId="77777777" w:rsidTr="00C1142B">
        <w:trPr>
          <w:trHeight w:val="274"/>
        </w:trPr>
        <w:tc>
          <w:tcPr>
            <w:tcW w:w="3758" w:type="dxa"/>
            <w:tcBorders>
              <w:top w:val="nil"/>
            </w:tcBorders>
          </w:tcPr>
          <w:p w14:paraId="5FB69C30" w14:textId="77777777" w:rsidR="00FC7600" w:rsidRPr="00C35FBF" w:rsidRDefault="00FC7600" w:rsidP="00C1142B">
            <w:pPr>
              <w:pStyle w:val="TableParagraph"/>
              <w:spacing w:line="254" w:lineRule="exact"/>
              <w:rPr>
                <w:b/>
                <w:sz w:val="24"/>
              </w:rPr>
            </w:pPr>
            <w:r w:rsidRPr="00C35FBF">
              <w:rPr>
                <w:b/>
                <w:color w:val="231F20"/>
                <w:sz w:val="24"/>
              </w:rPr>
              <w:t>consolidate</w:t>
            </w:r>
            <w:r w:rsidRPr="00C35FBF">
              <w:rPr>
                <w:b/>
                <w:color w:val="231F20"/>
                <w:spacing w:val="-9"/>
                <w:sz w:val="24"/>
              </w:rPr>
              <w:t xml:space="preserve"> </w:t>
            </w:r>
            <w:r w:rsidRPr="00C35FBF">
              <w:rPr>
                <w:b/>
                <w:color w:val="231F20"/>
                <w:sz w:val="24"/>
              </w:rPr>
              <w:t>through</w:t>
            </w:r>
            <w:r w:rsidRPr="00C35FBF">
              <w:rPr>
                <w:b/>
                <w:color w:val="231F20"/>
                <w:spacing w:val="-9"/>
                <w:sz w:val="24"/>
              </w:rPr>
              <w:t xml:space="preserve"> </w:t>
            </w:r>
            <w:r w:rsidRPr="00C35FBF">
              <w:rPr>
                <w:b/>
                <w:color w:val="231F20"/>
                <w:sz w:val="24"/>
              </w:rPr>
              <w:t>practice:</w:t>
            </w:r>
          </w:p>
        </w:tc>
        <w:tc>
          <w:tcPr>
            <w:tcW w:w="3458" w:type="dxa"/>
            <w:tcBorders>
              <w:top w:val="nil"/>
            </w:tcBorders>
          </w:tcPr>
          <w:p w14:paraId="7B92B5BC" w14:textId="77777777" w:rsidR="00FC7600" w:rsidRPr="00C35FBF" w:rsidRDefault="00FC7600" w:rsidP="00C1142B">
            <w:pPr>
              <w:pStyle w:val="TableParagraph"/>
              <w:ind w:left="0"/>
              <w:rPr>
                <w:rFonts w:ascii="Times New Roman"/>
                <w:b/>
                <w:sz w:val="20"/>
              </w:rPr>
            </w:pPr>
          </w:p>
        </w:tc>
        <w:tc>
          <w:tcPr>
            <w:tcW w:w="1663" w:type="dxa"/>
            <w:tcBorders>
              <w:top w:val="nil"/>
            </w:tcBorders>
          </w:tcPr>
          <w:p w14:paraId="4652EC27" w14:textId="77777777" w:rsidR="00FC7600" w:rsidRPr="00C35FBF" w:rsidRDefault="00FC7600" w:rsidP="00C1142B">
            <w:pPr>
              <w:pStyle w:val="TableParagraph"/>
              <w:ind w:left="0"/>
              <w:rPr>
                <w:rFonts w:ascii="Times New Roman"/>
                <w:b/>
                <w:sz w:val="20"/>
              </w:rPr>
            </w:pPr>
          </w:p>
        </w:tc>
        <w:tc>
          <w:tcPr>
            <w:tcW w:w="3423" w:type="dxa"/>
            <w:tcBorders>
              <w:top w:val="nil"/>
            </w:tcBorders>
          </w:tcPr>
          <w:p w14:paraId="763A5B92" w14:textId="77777777" w:rsidR="00FC7600" w:rsidRPr="00C35FBF" w:rsidRDefault="00FC7600" w:rsidP="00C1142B">
            <w:pPr>
              <w:pStyle w:val="TableParagraph"/>
              <w:ind w:left="0"/>
              <w:rPr>
                <w:rFonts w:ascii="Times New Roman"/>
                <w:b/>
                <w:sz w:val="20"/>
              </w:rPr>
            </w:pPr>
          </w:p>
        </w:tc>
        <w:tc>
          <w:tcPr>
            <w:tcW w:w="3076" w:type="dxa"/>
            <w:tcBorders>
              <w:top w:val="nil"/>
            </w:tcBorders>
          </w:tcPr>
          <w:p w14:paraId="37D7F437" w14:textId="77777777" w:rsidR="00FC7600" w:rsidRPr="00C35FBF" w:rsidRDefault="00FC7600" w:rsidP="00C1142B">
            <w:pPr>
              <w:pStyle w:val="TableParagraph"/>
              <w:ind w:left="0"/>
              <w:rPr>
                <w:rFonts w:ascii="Times New Roman"/>
                <w:b/>
                <w:sz w:val="20"/>
              </w:rPr>
            </w:pPr>
          </w:p>
        </w:tc>
      </w:tr>
      <w:tr w:rsidR="00C35FBF" w14:paraId="5169AE67" w14:textId="77777777" w:rsidTr="00C1142B">
        <w:trPr>
          <w:trHeight w:val="2049"/>
        </w:trPr>
        <w:tc>
          <w:tcPr>
            <w:tcW w:w="3758" w:type="dxa"/>
          </w:tcPr>
          <w:p w14:paraId="6393DFC2" w14:textId="77777777" w:rsidR="00C35FBF" w:rsidRPr="00C35FBF" w:rsidRDefault="00C35FBF" w:rsidP="00C35FBF">
            <w:pPr>
              <w:contextualSpacing/>
              <w:rPr>
                <w:rFonts w:asciiTheme="minorHAnsi" w:hAnsiTheme="minorHAnsi" w:cstheme="minorHAnsi"/>
                <w:sz w:val="24"/>
                <w:szCs w:val="24"/>
                <w:lang w:eastAsia="en-GB" w:bidi="en-GB"/>
              </w:rPr>
            </w:pPr>
            <w:r w:rsidRPr="00C35FBF">
              <w:rPr>
                <w:rFonts w:asciiTheme="minorHAnsi" w:hAnsiTheme="minorHAnsi" w:cstheme="minorHAnsi"/>
                <w:sz w:val="24"/>
                <w:szCs w:val="24"/>
              </w:rPr>
              <w:t>Teachers will have the opportunity to observe and team teach alongside a specialist coach. They will also have the opportunity to understand how high-quality PE lessons are delivered and will understand how to make in-lesson adjustments to ensure challenge for all.</w:t>
            </w:r>
          </w:p>
        </w:tc>
        <w:tc>
          <w:tcPr>
            <w:tcW w:w="3458" w:type="dxa"/>
          </w:tcPr>
          <w:p w14:paraId="3AFBF7B5" w14:textId="77777777" w:rsidR="00C35FBF" w:rsidRPr="00C35FBF" w:rsidRDefault="00C35FBF" w:rsidP="00C35FBF">
            <w:pPr>
              <w:pStyle w:val="TableParagraph"/>
              <w:ind w:left="0"/>
              <w:rPr>
                <w:rFonts w:asciiTheme="minorHAnsi" w:hAnsiTheme="minorHAnsi" w:cstheme="minorHAnsi"/>
                <w:sz w:val="24"/>
                <w:szCs w:val="24"/>
              </w:rPr>
            </w:pPr>
            <w:r w:rsidRPr="00C35FBF">
              <w:rPr>
                <w:rFonts w:asciiTheme="minorHAnsi" w:hAnsiTheme="minorHAnsi" w:cstheme="minorHAnsi"/>
                <w:sz w:val="24"/>
                <w:szCs w:val="24"/>
              </w:rPr>
              <w:t>Support in PE lessons from a Sports Coach (Mr Bade) to help with confidence and the delivery of high-quality lessons</w:t>
            </w:r>
            <w:r w:rsidR="0021653C">
              <w:rPr>
                <w:rFonts w:asciiTheme="minorHAnsi" w:hAnsiTheme="minorHAnsi" w:cstheme="minorHAnsi"/>
                <w:sz w:val="24"/>
                <w:szCs w:val="24"/>
              </w:rPr>
              <w:t xml:space="preserve"> both at KS1 and KS2</w:t>
            </w:r>
            <w:r w:rsidRPr="00C35FBF">
              <w:rPr>
                <w:rFonts w:asciiTheme="minorHAnsi" w:hAnsiTheme="minorHAnsi" w:cstheme="minorHAnsi"/>
                <w:sz w:val="24"/>
                <w:szCs w:val="24"/>
              </w:rPr>
              <w:t>.</w:t>
            </w:r>
          </w:p>
        </w:tc>
        <w:tc>
          <w:tcPr>
            <w:tcW w:w="1663" w:type="dxa"/>
          </w:tcPr>
          <w:p w14:paraId="6F5AB99C" w14:textId="77777777" w:rsidR="00C35FBF" w:rsidRDefault="0068387F" w:rsidP="00C35FBF">
            <w:pPr>
              <w:pStyle w:val="TableParagraph"/>
              <w:ind w:left="0"/>
              <w:rPr>
                <w:rFonts w:asciiTheme="minorHAnsi" w:hAnsiTheme="minorHAnsi" w:cstheme="minorHAnsi"/>
                <w:sz w:val="24"/>
              </w:rPr>
            </w:pPr>
            <w:r>
              <w:rPr>
                <w:rFonts w:asciiTheme="minorHAnsi" w:hAnsiTheme="minorHAnsi" w:cstheme="minorHAnsi"/>
                <w:sz w:val="24"/>
              </w:rPr>
              <w:t>£0</w:t>
            </w:r>
          </w:p>
          <w:p w14:paraId="068F943B" w14:textId="77777777" w:rsidR="0068387F" w:rsidRPr="0005770A" w:rsidRDefault="0068387F" w:rsidP="00C35FBF">
            <w:pPr>
              <w:pStyle w:val="TableParagraph"/>
              <w:ind w:left="0"/>
              <w:rPr>
                <w:rFonts w:asciiTheme="minorHAnsi" w:hAnsiTheme="minorHAnsi" w:cstheme="minorHAnsi"/>
                <w:sz w:val="24"/>
              </w:rPr>
            </w:pPr>
            <w:r>
              <w:rPr>
                <w:rFonts w:asciiTheme="minorHAnsi" w:hAnsiTheme="minorHAnsi" w:cstheme="minorHAnsi"/>
                <w:sz w:val="24"/>
              </w:rPr>
              <w:t xml:space="preserve">Already covered in a different objective </w:t>
            </w:r>
          </w:p>
        </w:tc>
        <w:tc>
          <w:tcPr>
            <w:tcW w:w="3423" w:type="dxa"/>
          </w:tcPr>
          <w:p w14:paraId="15EC13F1" w14:textId="77777777" w:rsidR="00697CD1" w:rsidRDefault="00697CD1" w:rsidP="00697CD1">
            <w:pPr>
              <w:rPr>
                <w:rFonts w:cs="Arial"/>
                <w:lang w:eastAsia="en-GB" w:bidi="en-GB"/>
              </w:rPr>
            </w:pPr>
            <w:r w:rsidRPr="00B74118">
              <w:rPr>
                <w:rFonts w:cs="Arial"/>
                <w:lang w:eastAsia="en-GB" w:bidi="en-GB"/>
              </w:rPr>
              <w:t xml:space="preserve">Autumn – </w:t>
            </w:r>
          </w:p>
          <w:p w14:paraId="1CC5BA5A" w14:textId="56B1A432" w:rsidR="00697CD1" w:rsidRDefault="00697CD1" w:rsidP="00697CD1">
            <w:pPr>
              <w:rPr>
                <w:rFonts w:cs="Arial"/>
                <w:lang w:eastAsia="en-GB" w:bidi="en-GB"/>
              </w:rPr>
            </w:pPr>
            <w:r w:rsidRPr="00B74118">
              <w:rPr>
                <w:rFonts w:cs="Arial"/>
                <w:lang w:eastAsia="en-GB" w:bidi="en-GB"/>
              </w:rPr>
              <w:t xml:space="preserve">Teachers at KS2 are feeling more confident with their PE lessons </w:t>
            </w:r>
            <w:r>
              <w:rPr>
                <w:rFonts w:cs="Arial"/>
                <w:lang w:eastAsia="en-GB" w:bidi="en-GB"/>
              </w:rPr>
              <w:t xml:space="preserve">and the teaching of OAA, </w:t>
            </w:r>
            <w:r w:rsidRPr="00B74118">
              <w:rPr>
                <w:rFonts w:cs="Arial"/>
                <w:lang w:eastAsia="en-GB" w:bidi="en-GB"/>
              </w:rPr>
              <w:t>with the support of Gareth. Thes</w:t>
            </w:r>
            <w:r>
              <w:rPr>
                <w:rFonts w:cs="Arial"/>
                <w:lang w:eastAsia="en-GB" w:bidi="en-GB"/>
              </w:rPr>
              <w:t>e lessons are being team taught wherever possible. Gareth has been doing different days at KS1 so more staff are able to learn and develop from him</w:t>
            </w:r>
            <w:r w:rsidRPr="00B74118">
              <w:rPr>
                <w:rFonts w:cs="Arial"/>
                <w:lang w:eastAsia="en-GB" w:bidi="en-GB"/>
              </w:rPr>
              <w:t>.</w:t>
            </w:r>
            <w:r>
              <w:rPr>
                <w:rFonts w:cs="Arial"/>
                <w:lang w:eastAsia="en-GB" w:bidi="en-GB"/>
              </w:rPr>
              <w:t xml:space="preserve"> Subject leadership observations have been </w:t>
            </w:r>
            <w:r>
              <w:rPr>
                <w:rFonts w:cs="Arial"/>
                <w:lang w:eastAsia="en-GB" w:bidi="en-GB"/>
              </w:rPr>
              <w:lastRenderedPageBreak/>
              <w:t xml:space="preserve">completed to further support development.  </w:t>
            </w:r>
          </w:p>
          <w:p w14:paraId="64174342" w14:textId="2A3E5580" w:rsidR="005A4804" w:rsidRPr="00D11F10" w:rsidRDefault="005A4804" w:rsidP="005A4804">
            <w:pPr>
              <w:rPr>
                <w:rFonts w:cs="Arial"/>
                <w:lang w:eastAsia="en-GB" w:bidi="en-GB"/>
              </w:rPr>
            </w:pPr>
          </w:p>
          <w:p w14:paraId="4D3646F7" w14:textId="702DF77E" w:rsidR="0080257F" w:rsidRPr="00D11F10" w:rsidRDefault="0080257F" w:rsidP="00DF2A15">
            <w:pPr>
              <w:rPr>
                <w:rFonts w:cs="Arial"/>
                <w:lang w:eastAsia="en-GB" w:bidi="en-GB"/>
              </w:rPr>
            </w:pPr>
          </w:p>
        </w:tc>
        <w:tc>
          <w:tcPr>
            <w:tcW w:w="3076" w:type="dxa"/>
          </w:tcPr>
          <w:p w14:paraId="364D6007" w14:textId="77777777" w:rsidR="00C35FBF" w:rsidRDefault="00C35FBF" w:rsidP="00C35FBF">
            <w:pPr>
              <w:pStyle w:val="TableParagraph"/>
              <w:ind w:left="0"/>
              <w:rPr>
                <w:rFonts w:ascii="Times New Roman"/>
                <w:sz w:val="24"/>
              </w:rPr>
            </w:pPr>
          </w:p>
        </w:tc>
      </w:tr>
      <w:tr w:rsidR="00C35FBF" w14:paraId="5F50D663" w14:textId="77777777" w:rsidTr="00C1142B">
        <w:trPr>
          <w:trHeight w:val="2049"/>
        </w:trPr>
        <w:tc>
          <w:tcPr>
            <w:tcW w:w="3758" w:type="dxa"/>
          </w:tcPr>
          <w:p w14:paraId="5E5498A8" w14:textId="77777777" w:rsidR="00C35FBF" w:rsidRPr="00C35FBF" w:rsidRDefault="00C35FBF" w:rsidP="00C35FBF">
            <w:pPr>
              <w:pStyle w:val="TableParagraph"/>
              <w:ind w:left="0"/>
              <w:rPr>
                <w:rFonts w:ascii="Times New Roman"/>
                <w:sz w:val="24"/>
                <w:szCs w:val="24"/>
              </w:rPr>
            </w:pPr>
            <w:r w:rsidRPr="00C35FBF">
              <w:rPr>
                <w:rFonts w:cs="Arial"/>
                <w:sz w:val="24"/>
                <w:szCs w:val="24"/>
              </w:rPr>
              <w:t>Teachers will have the opportunity to observe and team teach alongside a specialist dance coach. They will also have the opportunity to understand how a series of high-quality dance lessons are planned and delivered.</w:t>
            </w:r>
          </w:p>
        </w:tc>
        <w:tc>
          <w:tcPr>
            <w:tcW w:w="3458" w:type="dxa"/>
          </w:tcPr>
          <w:p w14:paraId="6E714CCE" w14:textId="77777777" w:rsidR="00C35FBF" w:rsidRPr="00C35FBF" w:rsidRDefault="00C35FBF" w:rsidP="00C35FBF">
            <w:pPr>
              <w:pStyle w:val="TableParagraph"/>
              <w:ind w:left="0"/>
              <w:rPr>
                <w:rFonts w:ascii="Times New Roman"/>
                <w:sz w:val="24"/>
                <w:szCs w:val="24"/>
              </w:rPr>
            </w:pPr>
            <w:r w:rsidRPr="00C35FBF">
              <w:rPr>
                <w:rFonts w:cs="Arial"/>
                <w:sz w:val="24"/>
                <w:szCs w:val="24"/>
              </w:rPr>
              <w:t>Targeted contemporary Dance CPD provision – as a targeted area of need.</w:t>
            </w:r>
          </w:p>
        </w:tc>
        <w:tc>
          <w:tcPr>
            <w:tcW w:w="1663" w:type="dxa"/>
          </w:tcPr>
          <w:p w14:paraId="0B9C6AA2" w14:textId="0555CF9A" w:rsidR="00C35FBF" w:rsidRPr="0005770A" w:rsidRDefault="00913BBC" w:rsidP="00C35FBF">
            <w:pPr>
              <w:pStyle w:val="TableParagraph"/>
              <w:ind w:left="0"/>
              <w:rPr>
                <w:rFonts w:asciiTheme="minorHAnsi" w:hAnsiTheme="minorHAnsi" w:cstheme="minorHAnsi"/>
                <w:sz w:val="24"/>
              </w:rPr>
            </w:pPr>
            <w:r>
              <w:rPr>
                <w:rFonts w:asciiTheme="minorHAnsi" w:hAnsiTheme="minorHAnsi" w:cstheme="minorHAnsi"/>
                <w:sz w:val="24"/>
              </w:rPr>
              <w:t>£2070</w:t>
            </w:r>
            <w:r w:rsidR="00A6429D">
              <w:rPr>
                <w:rFonts w:asciiTheme="minorHAnsi" w:hAnsiTheme="minorHAnsi" w:cstheme="minorHAnsi"/>
                <w:sz w:val="24"/>
              </w:rPr>
              <w:t xml:space="preserve"> (9.8</w:t>
            </w:r>
            <w:r w:rsidR="00C932E1">
              <w:rPr>
                <w:rFonts w:asciiTheme="minorHAnsi" w:hAnsiTheme="minorHAnsi" w:cstheme="minorHAnsi"/>
                <w:sz w:val="24"/>
              </w:rPr>
              <w:t>%</w:t>
            </w:r>
            <w:r w:rsidR="00A6429D">
              <w:rPr>
                <w:rFonts w:asciiTheme="minorHAnsi" w:hAnsiTheme="minorHAnsi" w:cstheme="minorHAnsi"/>
                <w:sz w:val="24"/>
              </w:rPr>
              <w:t>)</w:t>
            </w:r>
          </w:p>
        </w:tc>
        <w:tc>
          <w:tcPr>
            <w:tcW w:w="3423" w:type="dxa"/>
          </w:tcPr>
          <w:p w14:paraId="0AB37CA1" w14:textId="30D90B7C" w:rsidR="0080257F" w:rsidRPr="00972EB8" w:rsidRDefault="00430D1C" w:rsidP="00C35FBF">
            <w:pPr>
              <w:pStyle w:val="TableParagraph"/>
              <w:ind w:left="0"/>
            </w:pPr>
            <w:r>
              <w:t xml:space="preserve"> </w:t>
            </w:r>
            <w:r w:rsidR="00697CD1" w:rsidRPr="00972EB8">
              <w:t>This is starting in the Spring Term.</w:t>
            </w:r>
          </w:p>
        </w:tc>
        <w:tc>
          <w:tcPr>
            <w:tcW w:w="3076" w:type="dxa"/>
          </w:tcPr>
          <w:p w14:paraId="22C0F3AC" w14:textId="77777777" w:rsidR="00C35FBF" w:rsidRDefault="00C35FBF" w:rsidP="00C35FBF">
            <w:pPr>
              <w:pStyle w:val="TableParagraph"/>
              <w:ind w:left="0"/>
              <w:rPr>
                <w:rFonts w:ascii="Times New Roman"/>
                <w:sz w:val="24"/>
              </w:rPr>
            </w:pPr>
          </w:p>
        </w:tc>
      </w:tr>
      <w:tr w:rsidR="00A964F3" w14:paraId="607A6C72" w14:textId="77777777" w:rsidTr="00C1142B">
        <w:trPr>
          <w:trHeight w:val="2049"/>
        </w:trPr>
        <w:tc>
          <w:tcPr>
            <w:tcW w:w="3758" w:type="dxa"/>
          </w:tcPr>
          <w:p w14:paraId="3B3D8A0D" w14:textId="13EA3B63" w:rsidR="00A964F3" w:rsidRPr="00C35FBF" w:rsidRDefault="00A964F3" w:rsidP="005A4804">
            <w:pPr>
              <w:pStyle w:val="TableParagraph"/>
              <w:ind w:left="0"/>
              <w:rPr>
                <w:rFonts w:cs="Arial"/>
                <w:sz w:val="24"/>
                <w:szCs w:val="24"/>
              </w:rPr>
            </w:pPr>
            <w:r>
              <w:rPr>
                <w:rFonts w:cs="Arial"/>
                <w:sz w:val="24"/>
                <w:szCs w:val="24"/>
              </w:rPr>
              <w:t>Fol</w:t>
            </w:r>
            <w:r w:rsidR="005A4804">
              <w:rPr>
                <w:rFonts w:cs="Arial"/>
                <w:sz w:val="24"/>
                <w:szCs w:val="24"/>
              </w:rPr>
              <w:t>lowing the results from the 2021/2022</w:t>
            </w:r>
            <w:r>
              <w:rPr>
                <w:rFonts w:cs="Arial"/>
                <w:sz w:val="24"/>
                <w:szCs w:val="24"/>
              </w:rPr>
              <w:t xml:space="preserve"> staff audit, increase the knowledge and confidence of staff when </w:t>
            </w:r>
            <w:r w:rsidR="005A4804">
              <w:rPr>
                <w:rFonts w:cs="Arial"/>
                <w:sz w:val="24"/>
                <w:szCs w:val="24"/>
              </w:rPr>
              <w:t>delivering evaluation as part of your PE lessons.</w:t>
            </w:r>
          </w:p>
        </w:tc>
        <w:tc>
          <w:tcPr>
            <w:tcW w:w="3458" w:type="dxa"/>
          </w:tcPr>
          <w:p w14:paraId="42E5F8C1" w14:textId="5F00C084" w:rsidR="00A964F3" w:rsidRPr="00C35FBF" w:rsidRDefault="00A964F3" w:rsidP="00C35FBF">
            <w:pPr>
              <w:pStyle w:val="TableParagraph"/>
              <w:ind w:left="0"/>
              <w:rPr>
                <w:rFonts w:cs="Arial"/>
                <w:sz w:val="24"/>
                <w:szCs w:val="24"/>
              </w:rPr>
            </w:pPr>
            <w:r>
              <w:rPr>
                <w:rFonts w:cs="Arial"/>
                <w:sz w:val="24"/>
                <w:szCs w:val="24"/>
              </w:rPr>
              <w:t xml:space="preserve">Provide staff training and lesson ideas </w:t>
            </w:r>
            <w:r w:rsidR="005A4804">
              <w:rPr>
                <w:rFonts w:cs="Arial"/>
                <w:sz w:val="24"/>
                <w:szCs w:val="24"/>
              </w:rPr>
              <w:t>for all staff in the area of evaluation</w:t>
            </w:r>
            <w:r>
              <w:rPr>
                <w:rFonts w:cs="Arial"/>
                <w:sz w:val="24"/>
                <w:szCs w:val="24"/>
              </w:rPr>
              <w:t xml:space="preserve"> to increase their confidence and understanding of this area of PE.</w:t>
            </w:r>
          </w:p>
        </w:tc>
        <w:tc>
          <w:tcPr>
            <w:tcW w:w="1663" w:type="dxa"/>
          </w:tcPr>
          <w:p w14:paraId="0B84CA66" w14:textId="369DE333" w:rsidR="00A964F3" w:rsidRPr="0005770A" w:rsidRDefault="00A964F3" w:rsidP="00C35FBF">
            <w:pPr>
              <w:pStyle w:val="TableParagraph"/>
              <w:ind w:left="0"/>
              <w:rPr>
                <w:rFonts w:asciiTheme="minorHAnsi" w:hAnsiTheme="minorHAnsi" w:cstheme="minorHAnsi"/>
                <w:sz w:val="24"/>
              </w:rPr>
            </w:pPr>
            <w:r>
              <w:rPr>
                <w:rFonts w:asciiTheme="minorHAnsi" w:hAnsiTheme="minorHAnsi" w:cstheme="minorHAnsi"/>
                <w:sz w:val="24"/>
              </w:rPr>
              <w:t>£0</w:t>
            </w:r>
            <w:r w:rsidR="00AB4554">
              <w:rPr>
                <w:rFonts w:asciiTheme="minorHAnsi" w:hAnsiTheme="minorHAnsi" w:cstheme="minorHAnsi"/>
                <w:sz w:val="24"/>
              </w:rPr>
              <w:t xml:space="preserve"> </w:t>
            </w:r>
          </w:p>
        </w:tc>
        <w:tc>
          <w:tcPr>
            <w:tcW w:w="3423" w:type="dxa"/>
          </w:tcPr>
          <w:p w14:paraId="00556D12" w14:textId="1F7EA28D" w:rsidR="00430D1C" w:rsidRPr="00972EB8" w:rsidRDefault="00697CD1" w:rsidP="005A4804">
            <w:pPr>
              <w:pStyle w:val="TableParagraph"/>
              <w:ind w:left="0"/>
            </w:pPr>
            <w:r>
              <w:t>We have purchased PE specific iPads to give more opportunities and to encourage children to evaluate their learning. Further staff training will be given in spring term to help teachers understand how this should look (on seesaw).</w:t>
            </w:r>
          </w:p>
        </w:tc>
        <w:tc>
          <w:tcPr>
            <w:tcW w:w="3076" w:type="dxa"/>
          </w:tcPr>
          <w:p w14:paraId="6845FFFD" w14:textId="77777777" w:rsidR="00A964F3" w:rsidRDefault="00A964F3" w:rsidP="00C35FBF">
            <w:pPr>
              <w:pStyle w:val="TableParagraph"/>
              <w:ind w:left="0"/>
              <w:rPr>
                <w:rFonts w:ascii="Times New Roman"/>
                <w:sz w:val="24"/>
              </w:rPr>
            </w:pPr>
          </w:p>
        </w:tc>
      </w:tr>
      <w:tr w:rsidR="00C35FBF" w14:paraId="388E77C5" w14:textId="77777777" w:rsidTr="00C1142B">
        <w:trPr>
          <w:trHeight w:val="305"/>
        </w:trPr>
        <w:tc>
          <w:tcPr>
            <w:tcW w:w="12302" w:type="dxa"/>
            <w:gridSpan w:val="4"/>
            <w:vMerge w:val="restart"/>
          </w:tcPr>
          <w:p w14:paraId="539F29FA" w14:textId="77777777" w:rsidR="00C35FBF" w:rsidRDefault="00C35FBF" w:rsidP="00C35FBF">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14:paraId="1C1A507C" w14:textId="77777777" w:rsidR="00C35FBF" w:rsidRDefault="00C35FBF" w:rsidP="00C35FBF">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35FBF" w14:paraId="43DE4AC5" w14:textId="77777777" w:rsidTr="00C1142B">
        <w:trPr>
          <w:trHeight w:val="305"/>
        </w:trPr>
        <w:tc>
          <w:tcPr>
            <w:tcW w:w="12302" w:type="dxa"/>
            <w:gridSpan w:val="4"/>
            <w:vMerge/>
            <w:tcBorders>
              <w:top w:val="nil"/>
            </w:tcBorders>
          </w:tcPr>
          <w:p w14:paraId="4C95886C" w14:textId="77777777" w:rsidR="00C35FBF" w:rsidRDefault="00C35FBF" w:rsidP="00C35FBF">
            <w:pPr>
              <w:rPr>
                <w:sz w:val="2"/>
                <w:szCs w:val="2"/>
              </w:rPr>
            </w:pPr>
          </w:p>
        </w:tc>
        <w:tc>
          <w:tcPr>
            <w:tcW w:w="3076" w:type="dxa"/>
          </w:tcPr>
          <w:p w14:paraId="1F9F787E" w14:textId="6AE2A56B" w:rsidR="00C35FBF" w:rsidRDefault="00C932E1" w:rsidP="00C35FBF">
            <w:pPr>
              <w:pStyle w:val="TableParagraph"/>
              <w:spacing w:line="257" w:lineRule="exact"/>
              <w:ind w:left="20"/>
              <w:jc w:val="center"/>
              <w:rPr>
                <w:sz w:val="24"/>
              </w:rPr>
            </w:pPr>
            <w:r>
              <w:rPr>
                <w:color w:val="231F20"/>
                <w:sz w:val="24"/>
              </w:rPr>
              <w:t>14.2</w:t>
            </w:r>
            <w:r w:rsidR="00C35FBF">
              <w:rPr>
                <w:color w:val="231F20"/>
                <w:sz w:val="24"/>
              </w:rPr>
              <w:t>%</w:t>
            </w:r>
          </w:p>
        </w:tc>
      </w:tr>
      <w:tr w:rsidR="00C35FBF" w14:paraId="4A29D264" w14:textId="77777777" w:rsidTr="00C1142B">
        <w:trPr>
          <w:trHeight w:val="397"/>
        </w:trPr>
        <w:tc>
          <w:tcPr>
            <w:tcW w:w="3758" w:type="dxa"/>
          </w:tcPr>
          <w:p w14:paraId="41E74EF8" w14:textId="77777777" w:rsidR="00C35FBF" w:rsidRDefault="00C35FBF" w:rsidP="00C35FBF">
            <w:pPr>
              <w:pStyle w:val="TableParagraph"/>
              <w:spacing w:before="16"/>
              <w:ind w:left="1554" w:right="1534"/>
              <w:jc w:val="center"/>
              <w:rPr>
                <w:b/>
                <w:sz w:val="24"/>
              </w:rPr>
            </w:pPr>
            <w:r>
              <w:rPr>
                <w:b/>
                <w:color w:val="231F20"/>
                <w:sz w:val="24"/>
              </w:rPr>
              <w:t>Intent</w:t>
            </w:r>
          </w:p>
        </w:tc>
        <w:tc>
          <w:tcPr>
            <w:tcW w:w="5121" w:type="dxa"/>
            <w:gridSpan w:val="2"/>
          </w:tcPr>
          <w:p w14:paraId="61CD4D0B" w14:textId="77777777" w:rsidR="00C35FBF" w:rsidRDefault="00C35FBF" w:rsidP="00C35FBF">
            <w:pPr>
              <w:pStyle w:val="TableParagraph"/>
              <w:spacing w:before="16"/>
              <w:ind w:left="1733" w:right="1712"/>
              <w:jc w:val="center"/>
              <w:rPr>
                <w:b/>
                <w:sz w:val="24"/>
              </w:rPr>
            </w:pPr>
            <w:r>
              <w:rPr>
                <w:b/>
                <w:color w:val="231F20"/>
                <w:sz w:val="24"/>
              </w:rPr>
              <w:t>Implementation</w:t>
            </w:r>
          </w:p>
        </w:tc>
        <w:tc>
          <w:tcPr>
            <w:tcW w:w="3423" w:type="dxa"/>
          </w:tcPr>
          <w:p w14:paraId="1C118DBE" w14:textId="77777777" w:rsidR="00C35FBF" w:rsidRDefault="00C35FBF" w:rsidP="00C35FBF">
            <w:pPr>
              <w:pStyle w:val="TableParagraph"/>
              <w:spacing w:before="16"/>
              <w:ind w:left="1346" w:right="1325"/>
              <w:jc w:val="center"/>
              <w:rPr>
                <w:b/>
                <w:sz w:val="24"/>
              </w:rPr>
            </w:pPr>
            <w:r>
              <w:rPr>
                <w:b/>
                <w:color w:val="231F20"/>
                <w:sz w:val="24"/>
              </w:rPr>
              <w:t>Impact</w:t>
            </w:r>
          </w:p>
        </w:tc>
        <w:tc>
          <w:tcPr>
            <w:tcW w:w="3076" w:type="dxa"/>
          </w:tcPr>
          <w:p w14:paraId="68777754" w14:textId="31953D85" w:rsidR="00C35FBF" w:rsidRPr="00EE148E" w:rsidRDefault="00C35FBF" w:rsidP="005A4804">
            <w:pPr>
              <w:pStyle w:val="TableParagraph"/>
              <w:ind w:left="0"/>
              <w:rPr>
                <w:rFonts w:asciiTheme="minorHAnsi" w:hAnsiTheme="minorHAnsi" w:cstheme="minorHAnsi"/>
                <w:sz w:val="24"/>
              </w:rPr>
            </w:pPr>
          </w:p>
        </w:tc>
      </w:tr>
      <w:tr w:rsidR="00C35FBF" w14:paraId="4CA0C49B" w14:textId="77777777" w:rsidTr="00C1142B">
        <w:trPr>
          <w:trHeight w:val="333"/>
        </w:trPr>
        <w:tc>
          <w:tcPr>
            <w:tcW w:w="3758" w:type="dxa"/>
            <w:tcBorders>
              <w:bottom w:val="nil"/>
            </w:tcBorders>
          </w:tcPr>
          <w:p w14:paraId="4179305A" w14:textId="77777777" w:rsidR="00C35FBF" w:rsidRPr="00C35FBF" w:rsidRDefault="00C35FBF" w:rsidP="00C35FBF">
            <w:pPr>
              <w:pStyle w:val="TableParagraph"/>
              <w:spacing w:before="16"/>
              <w:rPr>
                <w:b/>
                <w:sz w:val="24"/>
              </w:rPr>
            </w:pPr>
            <w:r w:rsidRPr="00C35FBF">
              <w:rPr>
                <w:b/>
                <w:color w:val="231F20"/>
                <w:sz w:val="24"/>
              </w:rPr>
              <w:t>Your</w:t>
            </w:r>
            <w:r w:rsidRPr="00C35FBF">
              <w:rPr>
                <w:b/>
                <w:color w:val="231F20"/>
                <w:spacing w:val="-7"/>
                <w:sz w:val="24"/>
              </w:rPr>
              <w:t xml:space="preserve"> </w:t>
            </w:r>
            <w:r w:rsidRPr="00C35FBF">
              <w:rPr>
                <w:b/>
                <w:color w:val="231F20"/>
                <w:sz w:val="24"/>
              </w:rPr>
              <w:t>school</w:t>
            </w:r>
            <w:r w:rsidRPr="00C35FBF">
              <w:rPr>
                <w:b/>
                <w:color w:val="231F20"/>
                <w:spacing w:val="-7"/>
                <w:sz w:val="24"/>
              </w:rPr>
              <w:t xml:space="preserve"> </w:t>
            </w:r>
            <w:r w:rsidRPr="00C35FBF">
              <w:rPr>
                <w:b/>
                <w:color w:val="231F20"/>
                <w:sz w:val="24"/>
              </w:rPr>
              <w:t>focus</w:t>
            </w:r>
            <w:r w:rsidRPr="00C35FBF">
              <w:rPr>
                <w:b/>
                <w:color w:val="231F20"/>
                <w:spacing w:val="-7"/>
                <w:sz w:val="24"/>
              </w:rPr>
              <w:t xml:space="preserve"> </w:t>
            </w:r>
            <w:r w:rsidRPr="00C35FBF">
              <w:rPr>
                <w:b/>
                <w:color w:val="231F20"/>
                <w:sz w:val="24"/>
              </w:rPr>
              <w:t>should</w:t>
            </w:r>
            <w:r w:rsidRPr="00C35FBF">
              <w:rPr>
                <w:b/>
                <w:color w:val="231F20"/>
                <w:spacing w:val="-7"/>
                <w:sz w:val="24"/>
              </w:rPr>
              <w:t xml:space="preserve"> </w:t>
            </w:r>
            <w:r w:rsidRPr="00C35FBF">
              <w:rPr>
                <w:b/>
                <w:color w:val="231F20"/>
                <w:sz w:val="24"/>
              </w:rPr>
              <w:t>be</w:t>
            </w:r>
            <w:r w:rsidRPr="00C35FBF">
              <w:rPr>
                <w:b/>
                <w:color w:val="231F20"/>
                <w:spacing w:val="-7"/>
                <w:sz w:val="24"/>
              </w:rPr>
              <w:t xml:space="preserve"> </w:t>
            </w:r>
            <w:r w:rsidRPr="00C35FBF">
              <w:rPr>
                <w:b/>
                <w:color w:val="231F20"/>
                <w:sz w:val="24"/>
              </w:rPr>
              <w:t>clear</w:t>
            </w:r>
          </w:p>
        </w:tc>
        <w:tc>
          <w:tcPr>
            <w:tcW w:w="3458" w:type="dxa"/>
            <w:tcBorders>
              <w:bottom w:val="nil"/>
            </w:tcBorders>
          </w:tcPr>
          <w:p w14:paraId="6140C75B" w14:textId="77777777" w:rsidR="00C35FBF" w:rsidRPr="00C35FBF" w:rsidRDefault="00C35FBF" w:rsidP="00C35FBF">
            <w:pPr>
              <w:pStyle w:val="TableParagraph"/>
              <w:spacing w:before="16"/>
              <w:rPr>
                <w:b/>
                <w:sz w:val="24"/>
              </w:rPr>
            </w:pPr>
            <w:r w:rsidRPr="00C35FBF">
              <w:rPr>
                <w:b/>
                <w:color w:val="231F20"/>
                <w:sz w:val="24"/>
              </w:rPr>
              <w:t>Make</w:t>
            </w:r>
            <w:r w:rsidRPr="00C35FBF">
              <w:rPr>
                <w:b/>
                <w:color w:val="231F20"/>
                <w:spacing w:val="-5"/>
                <w:sz w:val="24"/>
              </w:rPr>
              <w:t xml:space="preserve"> </w:t>
            </w:r>
            <w:r w:rsidRPr="00C35FBF">
              <w:rPr>
                <w:b/>
                <w:color w:val="231F20"/>
                <w:sz w:val="24"/>
              </w:rPr>
              <w:t>sure</w:t>
            </w:r>
            <w:r w:rsidRPr="00C35FBF">
              <w:rPr>
                <w:b/>
                <w:color w:val="231F20"/>
                <w:spacing w:val="-4"/>
                <w:sz w:val="24"/>
              </w:rPr>
              <w:t xml:space="preserve"> </w:t>
            </w:r>
            <w:r w:rsidRPr="00C35FBF">
              <w:rPr>
                <w:b/>
                <w:color w:val="231F20"/>
                <w:sz w:val="24"/>
              </w:rPr>
              <w:t>your</w:t>
            </w:r>
            <w:r w:rsidRPr="00C35FBF">
              <w:rPr>
                <w:b/>
                <w:color w:val="231F20"/>
                <w:spacing w:val="-6"/>
                <w:sz w:val="24"/>
              </w:rPr>
              <w:t xml:space="preserve"> </w:t>
            </w:r>
            <w:r w:rsidRPr="00C35FBF">
              <w:rPr>
                <w:b/>
                <w:color w:val="231F20"/>
                <w:sz w:val="24"/>
              </w:rPr>
              <w:t>actions</w:t>
            </w:r>
            <w:r w:rsidRPr="00C35FBF">
              <w:rPr>
                <w:b/>
                <w:color w:val="231F20"/>
                <w:spacing w:val="-5"/>
                <w:sz w:val="24"/>
              </w:rPr>
              <w:t xml:space="preserve"> </w:t>
            </w:r>
            <w:r w:rsidRPr="00C35FBF">
              <w:rPr>
                <w:b/>
                <w:color w:val="231F20"/>
                <w:sz w:val="24"/>
              </w:rPr>
              <w:t>to</w:t>
            </w:r>
          </w:p>
        </w:tc>
        <w:tc>
          <w:tcPr>
            <w:tcW w:w="1663" w:type="dxa"/>
            <w:tcBorders>
              <w:bottom w:val="nil"/>
            </w:tcBorders>
          </w:tcPr>
          <w:p w14:paraId="0D2CE606" w14:textId="77777777" w:rsidR="00C35FBF" w:rsidRPr="00C35FBF" w:rsidRDefault="00C35FBF" w:rsidP="00C35FBF">
            <w:pPr>
              <w:pStyle w:val="TableParagraph"/>
              <w:spacing w:before="16"/>
              <w:rPr>
                <w:b/>
                <w:sz w:val="24"/>
              </w:rPr>
            </w:pPr>
            <w:r w:rsidRPr="00C35FBF">
              <w:rPr>
                <w:b/>
                <w:color w:val="231F20"/>
                <w:sz w:val="24"/>
              </w:rPr>
              <w:t>Funding</w:t>
            </w:r>
          </w:p>
        </w:tc>
        <w:tc>
          <w:tcPr>
            <w:tcW w:w="3423" w:type="dxa"/>
            <w:tcBorders>
              <w:bottom w:val="nil"/>
            </w:tcBorders>
          </w:tcPr>
          <w:p w14:paraId="0E81203E" w14:textId="77777777" w:rsidR="00C35FBF" w:rsidRPr="00C35FBF" w:rsidRDefault="00C35FBF" w:rsidP="00C35FBF">
            <w:pPr>
              <w:pStyle w:val="TableParagraph"/>
              <w:spacing w:before="16"/>
              <w:rPr>
                <w:b/>
                <w:sz w:val="24"/>
              </w:rPr>
            </w:pPr>
            <w:r w:rsidRPr="00C35FBF">
              <w:rPr>
                <w:b/>
                <w:color w:val="231F20"/>
                <w:sz w:val="24"/>
              </w:rPr>
              <w:t>Evidence</w:t>
            </w:r>
            <w:r w:rsidRPr="00C35FBF">
              <w:rPr>
                <w:b/>
                <w:color w:val="231F20"/>
                <w:spacing w:val="-4"/>
                <w:sz w:val="24"/>
              </w:rPr>
              <w:t xml:space="preserve"> </w:t>
            </w:r>
            <w:r w:rsidRPr="00C35FBF">
              <w:rPr>
                <w:b/>
                <w:color w:val="231F20"/>
                <w:sz w:val="24"/>
              </w:rPr>
              <w:t>of</w:t>
            </w:r>
            <w:r w:rsidRPr="00C35FBF">
              <w:rPr>
                <w:b/>
                <w:color w:val="231F20"/>
                <w:spacing w:val="-4"/>
                <w:sz w:val="24"/>
              </w:rPr>
              <w:t xml:space="preserve"> </w:t>
            </w:r>
            <w:r w:rsidRPr="00C35FBF">
              <w:rPr>
                <w:b/>
                <w:color w:val="231F20"/>
                <w:sz w:val="24"/>
              </w:rPr>
              <w:t>impact:</w:t>
            </w:r>
            <w:r w:rsidRPr="00C35FBF">
              <w:rPr>
                <w:b/>
                <w:color w:val="231F20"/>
                <w:spacing w:val="-4"/>
                <w:sz w:val="24"/>
              </w:rPr>
              <w:t xml:space="preserve"> </w:t>
            </w:r>
            <w:r w:rsidRPr="00C35FBF">
              <w:rPr>
                <w:b/>
                <w:color w:val="231F20"/>
                <w:sz w:val="24"/>
              </w:rPr>
              <w:t>what</w:t>
            </w:r>
            <w:r w:rsidRPr="00C35FBF">
              <w:rPr>
                <w:b/>
                <w:color w:val="231F20"/>
                <w:spacing w:val="-3"/>
                <w:sz w:val="24"/>
              </w:rPr>
              <w:t xml:space="preserve"> </w:t>
            </w:r>
            <w:r w:rsidRPr="00C35FBF">
              <w:rPr>
                <w:b/>
                <w:color w:val="231F20"/>
                <w:sz w:val="24"/>
              </w:rPr>
              <w:t>do</w:t>
            </w:r>
          </w:p>
        </w:tc>
        <w:tc>
          <w:tcPr>
            <w:tcW w:w="3076" w:type="dxa"/>
            <w:tcBorders>
              <w:bottom w:val="nil"/>
            </w:tcBorders>
          </w:tcPr>
          <w:p w14:paraId="0ABE9683" w14:textId="77777777" w:rsidR="00C35FBF" w:rsidRPr="00C35FBF" w:rsidRDefault="00C35FBF" w:rsidP="00C35FBF">
            <w:pPr>
              <w:pStyle w:val="TableParagraph"/>
              <w:spacing w:before="16"/>
              <w:rPr>
                <w:b/>
                <w:sz w:val="24"/>
              </w:rPr>
            </w:pPr>
            <w:r w:rsidRPr="00C35FBF">
              <w:rPr>
                <w:b/>
                <w:color w:val="231F20"/>
                <w:sz w:val="24"/>
              </w:rPr>
              <w:t>Sustainability</w:t>
            </w:r>
            <w:r w:rsidRPr="00C35FBF">
              <w:rPr>
                <w:b/>
                <w:color w:val="231F20"/>
                <w:spacing w:val="-6"/>
                <w:sz w:val="24"/>
              </w:rPr>
              <w:t xml:space="preserve"> </w:t>
            </w:r>
            <w:r w:rsidRPr="00C35FBF">
              <w:rPr>
                <w:b/>
                <w:color w:val="231F20"/>
                <w:sz w:val="24"/>
              </w:rPr>
              <w:t>and</w:t>
            </w:r>
            <w:r w:rsidRPr="00C35FBF">
              <w:rPr>
                <w:b/>
                <w:color w:val="231F20"/>
                <w:spacing w:val="-5"/>
                <w:sz w:val="24"/>
              </w:rPr>
              <w:t xml:space="preserve"> </w:t>
            </w:r>
            <w:r w:rsidRPr="00C35FBF">
              <w:rPr>
                <w:b/>
                <w:color w:val="231F20"/>
                <w:sz w:val="24"/>
              </w:rPr>
              <w:t>suggested</w:t>
            </w:r>
          </w:p>
        </w:tc>
      </w:tr>
      <w:tr w:rsidR="00C35FBF" w14:paraId="3C359719" w14:textId="77777777" w:rsidTr="00C1142B">
        <w:trPr>
          <w:trHeight w:val="288"/>
        </w:trPr>
        <w:tc>
          <w:tcPr>
            <w:tcW w:w="3758" w:type="dxa"/>
            <w:tcBorders>
              <w:top w:val="nil"/>
              <w:bottom w:val="nil"/>
            </w:tcBorders>
          </w:tcPr>
          <w:p w14:paraId="4EA33DCF" w14:textId="77777777" w:rsidR="00C35FBF" w:rsidRPr="00C35FBF" w:rsidRDefault="00C35FBF" w:rsidP="00C35FBF">
            <w:pPr>
              <w:pStyle w:val="TableParagraph"/>
              <w:spacing w:line="263" w:lineRule="exact"/>
              <w:rPr>
                <w:b/>
                <w:sz w:val="24"/>
              </w:rPr>
            </w:pPr>
            <w:r w:rsidRPr="00C35FBF">
              <w:rPr>
                <w:b/>
                <w:color w:val="231F20"/>
                <w:sz w:val="24"/>
              </w:rPr>
              <w:t>what</w:t>
            </w:r>
            <w:r w:rsidRPr="00C35FBF">
              <w:rPr>
                <w:b/>
                <w:color w:val="231F20"/>
                <w:spacing w:val="-3"/>
                <w:sz w:val="24"/>
              </w:rPr>
              <w:t xml:space="preserve"> </w:t>
            </w:r>
            <w:r w:rsidRPr="00C35FBF">
              <w:rPr>
                <w:b/>
                <w:color w:val="231F20"/>
                <w:sz w:val="24"/>
              </w:rPr>
              <w:t>you</w:t>
            </w:r>
            <w:r w:rsidRPr="00C35FBF">
              <w:rPr>
                <w:b/>
                <w:color w:val="231F20"/>
                <w:spacing w:val="-4"/>
                <w:sz w:val="24"/>
              </w:rPr>
              <w:t xml:space="preserve"> </w:t>
            </w:r>
            <w:r w:rsidRPr="00C35FBF">
              <w:rPr>
                <w:b/>
                <w:color w:val="231F20"/>
                <w:sz w:val="24"/>
              </w:rPr>
              <w:t>want</w:t>
            </w:r>
            <w:r w:rsidRPr="00C35FBF">
              <w:rPr>
                <w:b/>
                <w:color w:val="231F20"/>
                <w:spacing w:val="-3"/>
                <w:sz w:val="24"/>
              </w:rPr>
              <w:t xml:space="preserve"> </w:t>
            </w:r>
            <w:r w:rsidRPr="00C35FBF">
              <w:rPr>
                <w:b/>
                <w:color w:val="231F20"/>
                <w:sz w:val="24"/>
              </w:rPr>
              <w:t>the</w:t>
            </w:r>
            <w:r w:rsidRPr="00C35FBF">
              <w:rPr>
                <w:b/>
                <w:color w:val="231F20"/>
                <w:spacing w:val="-3"/>
                <w:sz w:val="24"/>
              </w:rPr>
              <w:t xml:space="preserve"> </w:t>
            </w:r>
            <w:r w:rsidRPr="00C35FBF">
              <w:rPr>
                <w:b/>
                <w:color w:val="231F20"/>
                <w:sz w:val="24"/>
              </w:rPr>
              <w:t>pupils</w:t>
            </w:r>
            <w:r w:rsidRPr="00C35FBF">
              <w:rPr>
                <w:b/>
                <w:color w:val="231F20"/>
                <w:spacing w:val="-4"/>
                <w:sz w:val="24"/>
              </w:rPr>
              <w:t xml:space="preserve"> </w:t>
            </w:r>
            <w:r w:rsidRPr="00C35FBF">
              <w:rPr>
                <w:b/>
                <w:color w:val="231F20"/>
                <w:sz w:val="24"/>
              </w:rPr>
              <w:t>to</w:t>
            </w:r>
            <w:r w:rsidRPr="00C35FBF">
              <w:rPr>
                <w:b/>
                <w:color w:val="231F20"/>
                <w:spacing w:val="-3"/>
                <w:sz w:val="24"/>
              </w:rPr>
              <w:t xml:space="preserve"> </w:t>
            </w:r>
            <w:r w:rsidRPr="00C35FBF">
              <w:rPr>
                <w:b/>
                <w:color w:val="231F20"/>
                <w:sz w:val="24"/>
              </w:rPr>
              <w:t>know</w:t>
            </w:r>
          </w:p>
        </w:tc>
        <w:tc>
          <w:tcPr>
            <w:tcW w:w="3458" w:type="dxa"/>
            <w:tcBorders>
              <w:top w:val="nil"/>
              <w:bottom w:val="nil"/>
            </w:tcBorders>
          </w:tcPr>
          <w:p w14:paraId="6786FD52" w14:textId="77777777" w:rsidR="00C35FBF" w:rsidRPr="00C35FBF" w:rsidRDefault="00C35FBF" w:rsidP="00C35FBF">
            <w:pPr>
              <w:pStyle w:val="TableParagraph"/>
              <w:spacing w:line="263" w:lineRule="exact"/>
              <w:rPr>
                <w:b/>
                <w:sz w:val="24"/>
              </w:rPr>
            </w:pPr>
            <w:r w:rsidRPr="00C35FBF">
              <w:rPr>
                <w:b/>
                <w:color w:val="231F20"/>
                <w:sz w:val="24"/>
              </w:rPr>
              <w:t>achieve</w:t>
            </w:r>
            <w:r w:rsidRPr="00C35FBF">
              <w:rPr>
                <w:b/>
                <w:color w:val="231F20"/>
                <w:spacing w:val="-6"/>
                <w:sz w:val="24"/>
              </w:rPr>
              <w:t xml:space="preserve"> </w:t>
            </w:r>
            <w:r w:rsidRPr="00C35FBF">
              <w:rPr>
                <w:b/>
                <w:color w:val="231F20"/>
                <w:sz w:val="24"/>
              </w:rPr>
              <w:t>are</w:t>
            </w:r>
            <w:r w:rsidRPr="00C35FBF">
              <w:rPr>
                <w:b/>
                <w:color w:val="231F20"/>
                <w:spacing w:val="-5"/>
                <w:sz w:val="24"/>
              </w:rPr>
              <w:t xml:space="preserve"> </w:t>
            </w:r>
            <w:r w:rsidRPr="00C35FBF">
              <w:rPr>
                <w:b/>
                <w:color w:val="231F20"/>
                <w:sz w:val="24"/>
              </w:rPr>
              <w:t>linked</w:t>
            </w:r>
            <w:r w:rsidRPr="00C35FBF">
              <w:rPr>
                <w:b/>
                <w:color w:val="231F20"/>
                <w:spacing w:val="-5"/>
                <w:sz w:val="24"/>
              </w:rPr>
              <w:t xml:space="preserve"> </w:t>
            </w:r>
            <w:r w:rsidRPr="00C35FBF">
              <w:rPr>
                <w:b/>
                <w:color w:val="231F20"/>
                <w:sz w:val="24"/>
              </w:rPr>
              <w:t>to</w:t>
            </w:r>
            <w:r w:rsidRPr="00C35FBF">
              <w:rPr>
                <w:b/>
                <w:color w:val="231F20"/>
                <w:spacing w:val="-7"/>
                <w:sz w:val="24"/>
              </w:rPr>
              <w:t xml:space="preserve"> </w:t>
            </w:r>
            <w:r w:rsidRPr="00C35FBF">
              <w:rPr>
                <w:b/>
                <w:color w:val="231F20"/>
                <w:sz w:val="24"/>
              </w:rPr>
              <w:t>your</w:t>
            </w:r>
          </w:p>
        </w:tc>
        <w:tc>
          <w:tcPr>
            <w:tcW w:w="1663" w:type="dxa"/>
            <w:tcBorders>
              <w:top w:val="nil"/>
              <w:bottom w:val="nil"/>
            </w:tcBorders>
          </w:tcPr>
          <w:p w14:paraId="40B12BCC" w14:textId="77777777" w:rsidR="00C35FBF" w:rsidRPr="00C35FBF" w:rsidRDefault="00C35FBF" w:rsidP="00C35FBF">
            <w:pPr>
              <w:pStyle w:val="TableParagraph"/>
              <w:spacing w:line="263" w:lineRule="exact"/>
              <w:rPr>
                <w:b/>
                <w:sz w:val="24"/>
              </w:rPr>
            </w:pPr>
            <w:r w:rsidRPr="00C35FBF">
              <w:rPr>
                <w:b/>
                <w:color w:val="231F20"/>
                <w:sz w:val="24"/>
              </w:rPr>
              <w:t>allocated:</w:t>
            </w:r>
          </w:p>
        </w:tc>
        <w:tc>
          <w:tcPr>
            <w:tcW w:w="3423" w:type="dxa"/>
            <w:tcBorders>
              <w:top w:val="nil"/>
              <w:bottom w:val="nil"/>
            </w:tcBorders>
          </w:tcPr>
          <w:p w14:paraId="67EA185C" w14:textId="77777777" w:rsidR="00C35FBF" w:rsidRPr="00C35FBF" w:rsidRDefault="00C35FBF" w:rsidP="00C35FBF">
            <w:pPr>
              <w:pStyle w:val="TableParagraph"/>
              <w:spacing w:line="263" w:lineRule="exact"/>
              <w:rPr>
                <w:b/>
                <w:sz w:val="24"/>
              </w:rPr>
            </w:pPr>
            <w:r w:rsidRPr="00C35FBF">
              <w:rPr>
                <w:b/>
                <w:color w:val="231F20"/>
                <w:sz w:val="24"/>
              </w:rPr>
              <w:t>pupils</w:t>
            </w:r>
            <w:r w:rsidRPr="00C35FBF">
              <w:rPr>
                <w:b/>
                <w:color w:val="231F20"/>
                <w:spacing w:val="-3"/>
                <w:sz w:val="24"/>
              </w:rPr>
              <w:t xml:space="preserve"> </w:t>
            </w:r>
            <w:r w:rsidRPr="00C35FBF">
              <w:rPr>
                <w:b/>
                <w:color w:val="231F20"/>
                <w:sz w:val="24"/>
              </w:rPr>
              <w:t>now</w:t>
            </w:r>
            <w:r w:rsidRPr="00C35FBF">
              <w:rPr>
                <w:b/>
                <w:color w:val="231F20"/>
                <w:spacing w:val="-2"/>
                <w:sz w:val="24"/>
              </w:rPr>
              <w:t xml:space="preserve"> </w:t>
            </w:r>
            <w:r w:rsidRPr="00C35FBF">
              <w:rPr>
                <w:b/>
                <w:color w:val="231F20"/>
                <w:sz w:val="24"/>
              </w:rPr>
              <w:t>know</w:t>
            </w:r>
            <w:r w:rsidRPr="00C35FBF">
              <w:rPr>
                <w:b/>
                <w:color w:val="231F20"/>
                <w:spacing w:val="-2"/>
                <w:sz w:val="24"/>
              </w:rPr>
              <w:t xml:space="preserve"> </w:t>
            </w:r>
            <w:r w:rsidRPr="00C35FBF">
              <w:rPr>
                <w:b/>
                <w:color w:val="231F20"/>
                <w:sz w:val="24"/>
              </w:rPr>
              <w:t>and</w:t>
            </w:r>
            <w:r w:rsidRPr="00C35FBF">
              <w:rPr>
                <w:b/>
                <w:color w:val="231F20"/>
                <w:spacing w:val="-3"/>
                <w:sz w:val="24"/>
              </w:rPr>
              <w:t xml:space="preserve"> </w:t>
            </w:r>
            <w:r w:rsidRPr="00C35FBF">
              <w:rPr>
                <w:b/>
                <w:color w:val="231F20"/>
                <w:sz w:val="24"/>
              </w:rPr>
              <w:t>what</w:t>
            </w:r>
          </w:p>
        </w:tc>
        <w:tc>
          <w:tcPr>
            <w:tcW w:w="3076" w:type="dxa"/>
            <w:tcBorders>
              <w:top w:val="nil"/>
              <w:bottom w:val="nil"/>
            </w:tcBorders>
          </w:tcPr>
          <w:p w14:paraId="1AB566CD" w14:textId="77777777" w:rsidR="00C35FBF" w:rsidRPr="00C35FBF" w:rsidRDefault="00C35FBF" w:rsidP="00C35FBF">
            <w:pPr>
              <w:pStyle w:val="TableParagraph"/>
              <w:spacing w:line="263" w:lineRule="exact"/>
              <w:rPr>
                <w:b/>
                <w:sz w:val="24"/>
              </w:rPr>
            </w:pPr>
            <w:r w:rsidRPr="00C35FBF">
              <w:rPr>
                <w:b/>
                <w:color w:val="231F20"/>
                <w:sz w:val="24"/>
              </w:rPr>
              <w:t>next</w:t>
            </w:r>
            <w:r w:rsidRPr="00C35FBF">
              <w:rPr>
                <w:b/>
                <w:color w:val="231F20"/>
                <w:spacing w:val="-7"/>
                <w:sz w:val="24"/>
              </w:rPr>
              <w:t xml:space="preserve"> </w:t>
            </w:r>
            <w:r w:rsidRPr="00C35FBF">
              <w:rPr>
                <w:b/>
                <w:color w:val="231F20"/>
                <w:sz w:val="24"/>
              </w:rPr>
              <w:t>steps:</w:t>
            </w:r>
          </w:p>
        </w:tc>
      </w:tr>
      <w:tr w:rsidR="00C35FBF" w14:paraId="0C80FD78" w14:textId="77777777" w:rsidTr="00C1142B">
        <w:trPr>
          <w:trHeight w:val="288"/>
        </w:trPr>
        <w:tc>
          <w:tcPr>
            <w:tcW w:w="3758" w:type="dxa"/>
            <w:tcBorders>
              <w:top w:val="nil"/>
              <w:bottom w:val="nil"/>
            </w:tcBorders>
          </w:tcPr>
          <w:p w14:paraId="6EF25EA4" w14:textId="77777777" w:rsidR="00C35FBF" w:rsidRPr="00C35FBF" w:rsidRDefault="00C35FBF" w:rsidP="00C35FBF">
            <w:pPr>
              <w:pStyle w:val="TableParagraph"/>
              <w:spacing w:line="263" w:lineRule="exact"/>
              <w:rPr>
                <w:b/>
                <w:sz w:val="24"/>
              </w:rPr>
            </w:pPr>
            <w:r w:rsidRPr="00C35FBF">
              <w:rPr>
                <w:b/>
                <w:color w:val="231F20"/>
                <w:sz w:val="24"/>
              </w:rPr>
              <w:t>and</w:t>
            </w:r>
            <w:r w:rsidRPr="00C35FBF">
              <w:rPr>
                <w:b/>
                <w:color w:val="231F20"/>
                <w:spacing w:val="-2"/>
                <w:sz w:val="24"/>
              </w:rPr>
              <w:t xml:space="preserve"> </w:t>
            </w:r>
            <w:r w:rsidRPr="00C35FBF">
              <w:rPr>
                <w:b/>
                <w:color w:val="231F20"/>
                <w:sz w:val="24"/>
              </w:rPr>
              <w:t>be</w:t>
            </w:r>
            <w:r w:rsidRPr="00C35FBF">
              <w:rPr>
                <w:b/>
                <w:color w:val="231F20"/>
                <w:spacing w:val="-2"/>
                <w:sz w:val="24"/>
              </w:rPr>
              <w:t xml:space="preserve"> </w:t>
            </w:r>
            <w:r w:rsidRPr="00C35FBF">
              <w:rPr>
                <w:b/>
                <w:color w:val="231F20"/>
                <w:sz w:val="24"/>
              </w:rPr>
              <w:t>able</w:t>
            </w:r>
            <w:r w:rsidRPr="00C35FBF">
              <w:rPr>
                <w:b/>
                <w:color w:val="231F20"/>
                <w:spacing w:val="-1"/>
                <w:sz w:val="24"/>
              </w:rPr>
              <w:t xml:space="preserve"> </w:t>
            </w:r>
            <w:r w:rsidRPr="00C35FBF">
              <w:rPr>
                <w:b/>
                <w:color w:val="231F20"/>
                <w:sz w:val="24"/>
              </w:rPr>
              <w:t>to</w:t>
            </w:r>
            <w:r w:rsidRPr="00C35FBF">
              <w:rPr>
                <w:b/>
                <w:color w:val="231F20"/>
                <w:spacing w:val="-2"/>
                <w:sz w:val="24"/>
              </w:rPr>
              <w:t xml:space="preserve"> </w:t>
            </w:r>
            <w:r w:rsidRPr="00C35FBF">
              <w:rPr>
                <w:b/>
                <w:color w:val="231F20"/>
                <w:sz w:val="24"/>
              </w:rPr>
              <w:t>do</w:t>
            </w:r>
            <w:r w:rsidRPr="00C35FBF">
              <w:rPr>
                <w:b/>
                <w:color w:val="231F20"/>
                <w:spacing w:val="-1"/>
                <w:sz w:val="24"/>
              </w:rPr>
              <w:t xml:space="preserve"> </w:t>
            </w:r>
            <w:r w:rsidRPr="00C35FBF">
              <w:rPr>
                <w:b/>
                <w:color w:val="231F20"/>
                <w:sz w:val="24"/>
              </w:rPr>
              <w:t>and</w:t>
            </w:r>
            <w:r w:rsidRPr="00C35FBF">
              <w:rPr>
                <w:b/>
                <w:color w:val="231F20"/>
                <w:spacing w:val="-2"/>
                <w:sz w:val="24"/>
              </w:rPr>
              <w:t xml:space="preserve"> </w:t>
            </w:r>
            <w:r w:rsidRPr="00C35FBF">
              <w:rPr>
                <w:b/>
                <w:color w:val="231F20"/>
                <w:sz w:val="24"/>
              </w:rPr>
              <w:t>about</w:t>
            </w:r>
          </w:p>
        </w:tc>
        <w:tc>
          <w:tcPr>
            <w:tcW w:w="3458" w:type="dxa"/>
            <w:tcBorders>
              <w:top w:val="nil"/>
              <w:bottom w:val="nil"/>
            </w:tcBorders>
          </w:tcPr>
          <w:p w14:paraId="63259B22" w14:textId="77777777" w:rsidR="00C35FBF" w:rsidRPr="00C35FBF" w:rsidRDefault="00C35FBF" w:rsidP="00C35FBF">
            <w:pPr>
              <w:pStyle w:val="TableParagraph"/>
              <w:spacing w:line="263" w:lineRule="exact"/>
              <w:rPr>
                <w:b/>
                <w:sz w:val="24"/>
              </w:rPr>
            </w:pPr>
            <w:r w:rsidRPr="00C35FBF">
              <w:rPr>
                <w:b/>
                <w:color w:val="231F20"/>
                <w:sz w:val="24"/>
              </w:rPr>
              <w:t>intentions:</w:t>
            </w:r>
          </w:p>
        </w:tc>
        <w:tc>
          <w:tcPr>
            <w:tcW w:w="1663" w:type="dxa"/>
            <w:tcBorders>
              <w:top w:val="nil"/>
              <w:bottom w:val="nil"/>
            </w:tcBorders>
          </w:tcPr>
          <w:p w14:paraId="34BD5460" w14:textId="77777777" w:rsidR="00C35FBF" w:rsidRPr="00C35FBF" w:rsidRDefault="00C35FBF" w:rsidP="00C35FBF">
            <w:pPr>
              <w:pStyle w:val="TableParagraph"/>
              <w:ind w:left="0"/>
              <w:rPr>
                <w:rFonts w:ascii="Times New Roman"/>
                <w:b/>
                <w:sz w:val="20"/>
              </w:rPr>
            </w:pPr>
          </w:p>
        </w:tc>
        <w:tc>
          <w:tcPr>
            <w:tcW w:w="3423" w:type="dxa"/>
            <w:tcBorders>
              <w:top w:val="nil"/>
              <w:bottom w:val="nil"/>
            </w:tcBorders>
          </w:tcPr>
          <w:p w14:paraId="5E5AA55D" w14:textId="77777777" w:rsidR="00C35FBF" w:rsidRPr="00C35FBF" w:rsidRDefault="00C35FBF" w:rsidP="00C35FBF">
            <w:pPr>
              <w:pStyle w:val="TableParagraph"/>
              <w:spacing w:line="263" w:lineRule="exact"/>
              <w:rPr>
                <w:b/>
                <w:sz w:val="24"/>
              </w:rPr>
            </w:pPr>
            <w:r w:rsidRPr="00C35FBF">
              <w:rPr>
                <w:b/>
                <w:color w:val="231F20"/>
                <w:sz w:val="24"/>
              </w:rPr>
              <w:t>can</w:t>
            </w:r>
            <w:r w:rsidRPr="00C35FBF">
              <w:rPr>
                <w:b/>
                <w:color w:val="231F20"/>
                <w:spacing w:val="-3"/>
                <w:sz w:val="24"/>
              </w:rPr>
              <w:t xml:space="preserve"> </w:t>
            </w:r>
            <w:r w:rsidRPr="00C35FBF">
              <w:rPr>
                <w:b/>
                <w:color w:val="231F20"/>
                <w:sz w:val="24"/>
              </w:rPr>
              <w:t>they</w:t>
            </w:r>
            <w:r w:rsidRPr="00C35FBF">
              <w:rPr>
                <w:b/>
                <w:color w:val="231F20"/>
                <w:spacing w:val="-2"/>
                <w:sz w:val="24"/>
              </w:rPr>
              <w:t xml:space="preserve"> </w:t>
            </w:r>
            <w:r w:rsidRPr="00C35FBF">
              <w:rPr>
                <w:b/>
                <w:color w:val="231F20"/>
                <w:sz w:val="24"/>
              </w:rPr>
              <w:t>now</w:t>
            </w:r>
            <w:r w:rsidRPr="00C35FBF">
              <w:rPr>
                <w:b/>
                <w:color w:val="231F20"/>
                <w:spacing w:val="-3"/>
                <w:sz w:val="24"/>
              </w:rPr>
              <w:t xml:space="preserve"> </w:t>
            </w:r>
            <w:r w:rsidRPr="00C35FBF">
              <w:rPr>
                <w:b/>
                <w:color w:val="231F20"/>
                <w:sz w:val="24"/>
              </w:rPr>
              <w:t>do?</w:t>
            </w:r>
            <w:r w:rsidRPr="00C35FBF">
              <w:rPr>
                <w:b/>
                <w:color w:val="231F20"/>
                <w:spacing w:val="-2"/>
                <w:sz w:val="24"/>
              </w:rPr>
              <w:t xml:space="preserve"> </w:t>
            </w:r>
            <w:r w:rsidRPr="00C35FBF">
              <w:rPr>
                <w:b/>
                <w:color w:val="231F20"/>
                <w:sz w:val="24"/>
              </w:rPr>
              <w:t>What</w:t>
            </w:r>
            <w:r w:rsidRPr="00C35FBF">
              <w:rPr>
                <w:b/>
                <w:color w:val="231F20"/>
                <w:spacing w:val="-3"/>
                <w:sz w:val="24"/>
              </w:rPr>
              <w:t xml:space="preserve"> </w:t>
            </w:r>
            <w:r w:rsidRPr="00C35FBF">
              <w:rPr>
                <w:b/>
                <w:color w:val="231F20"/>
                <w:sz w:val="24"/>
              </w:rPr>
              <w:t>has</w:t>
            </w:r>
          </w:p>
        </w:tc>
        <w:tc>
          <w:tcPr>
            <w:tcW w:w="3076" w:type="dxa"/>
            <w:tcBorders>
              <w:top w:val="nil"/>
              <w:bottom w:val="nil"/>
            </w:tcBorders>
          </w:tcPr>
          <w:p w14:paraId="5686CD5B" w14:textId="77777777" w:rsidR="00C35FBF" w:rsidRPr="00C35FBF" w:rsidRDefault="00C35FBF" w:rsidP="00C35FBF">
            <w:pPr>
              <w:pStyle w:val="TableParagraph"/>
              <w:ind w:left="0"/>
              <w:rPr>
                <w:rFonts w:ascii="Times New Roman"/>
                <w:b/>
                <w:sz w:val="20"/>
              </w:rPr>
            </w:pPr>
          </w:p>
        </w:tc>
      </w:tr>
      <w:tr w:rsidR="00C35FBF" w14:paraId="43E3BB4F" w14:textId="77777777" w:rsidTr="00C1142B">
        <w:trPr>
          <w:trHeight w:val="287"/>
        </w:trPr>
        <w:tc>
          <w:tcPr>
            <w:tcW w:w="3758" w:type="dxa"/>
            <w:tcBorders>
              <w:top w:val="nil"/>
              <w:bottom w:val="nil"/>
            </w:tcBorders>
          </w:tcPr>
          <w:p w14:paraId="4B889D2A" w14:textId="77777777" w:rsidR="00C35FBF" w:rsidRPr="00C35FBF" w:rsidRDefault="00C35FBF" w:rsidP="00C35FBF">
            <w:pPr>
              <w:pStyle w:val="TableParagraph"/>
              <w:spacing w:line="263" w:lineRule="exact"/>
              <w:rPr>
                <w:b/>
                <w:sz w:val="24"/>
              </w:rPr>
            </w:pPr>
            <w:r w:rsidRPr="00C35FBF">
              <w:rPr>
                <w:b/>
                <w:color w:val="231F20"/>
                <w:sz w:val="24"/>
              </w:rPr>
              <w:t>what</w:t>
            </w:r>
            <w:r w:rsidRPr="00C35FBF">
              <w:rPr>
                <w:b/>
                <w:color w:val="231F20"/>
                <w:spacing w:val="-3"/>
                <w:sz w:val="24"/>
              </w:rPr>
              <w:t xml:space="preserve"> </w:t>
            </w:r>
            <w:r w:rsidRPr="00C35FBF">
              <w:rPr>
                <w:b/>
                <w:color w:val="231F20"/>
                <w:sz w:val="24"/>
              </w:rPr>
              <w:t>they</w:t>
            </w:r>
            <w:r w:rsidRPr="00C35FBF">
              <w:rPr>
                <w:b/>
                <w:color w:val="231F20"/>
                <w:spacing w:val="-2"/>
                <w:sz w:val="24"/>
              </w:rPr>
              <w:t xml:space="preserve"> </w:t>
            </w:r>
            <w:r w:rsidRPr="00C35FBF">
              <w:rPr>
                <w:b/>
                <w:color w:val="231F20"/>
                <w:sz w:val="24"/>
              </w:rPr>
              <w:t>need</w:t>
            </w:r>
            <w:r w:rsidRPr="00C35FBF">
              <w:rPr>
                <w:b/>
                <w:color w:val="231F20"/>
                <w:spacing w:val="-3"/>
                <w:sz w:val="24"/>
              </w:rPr>
              <w:t xml:space="preserve"> </w:t>
            </w:r>
            <w:r w:rsidRPr="00C35FBF">
              <w:rPr>
                <w:b/>
                <w:color w:val="231F20"/>
                <w:sz w:val="24"/>
              </w:rPr>
              <w:t>to</w:t>
            </w:r>
            <w:r w:rsidRPr="00C35FBF">
              <w:rPr>
                <w:b/>
                <w:color w:val="231F20"/>
                <w:spacing w:val="-4"/>
                <w:sz w:val="24"/>
              </w:rPr>
              <w:t xml:space="preserve"> </w:t>
            </w:r>
            <w:r w:rsidRPr="00C35FBF">
              <w:rPr>
                <w:b/>
                <w:color w:val="231F20"/>
                <w:sz w:val="24"/>
              </w:rPr>
              <w:t>learn</w:t>
            </w:r>
            <w:r w:rsidRPr="00C35FBF">
              <w:rPr>
                <w:b/>
                <w:color w:val="231F20"/>
                <w:spacing w:val="-3"/>
                <w:sz w:val="24"/>
              </w:rPr>
              <w:t xml:space="preserve"> </w:t>
            </w:r>
            <w:r w:rsidRPr="00C35FBF">
              <w:rPr>
                <w:b/>
                <w:color w:val="231F20"/>
                <w:sz w:val="24"/>
              </w:rPr>
              <w:t>and</w:t>
            </w:r>
            <w:r w:rsidRPr="00C35FBF">
              <w:rPr>
                <w:b/>
                <w:color w:val="231F20"/>
                <w:spacing w:val="-3"/>
                <w:sz w:val="24"/>
              </w:rPr>
              <w:t xml:space="preserve"> </w:t>
            </w:r>
            <w:r w:rsidRPr="00C35FBF">
              <w:rPr>
                <w:b/>
                <w:color w:val="231F20"/>
                <w:sz w:val="24"/>
              </w:rPr>
              <w:t>to</w:t>
            </w:r>
          </w:p>
        </w:tc>
        <w:tc>
          <w:tcPr>
            <w:tcW w:w="3458" w:type="dxa"/>
            <w:tcBorders>
              <w:top w:val="nil"/>
              <w:bottom w:val="nil"/>
            </w:tcBorders>
          </w:tcPr>
          <w:p w14:paraId="5302336A" w14:textId="77777777" w:rsidR="00C35FBF" w:rsidRPr="00C35FBF" w:rsidRDefault="00C35FBF" w:rsidP="00C35FBF">
            <w:pPr>
              <w:pStyle w:val="TableParagraph"/>
              <w:ind w:left="0"/>
              <w:rPr>
                <w:rFonts w:ascii="Times New Roman"/>
                <w:b/>
                <w:sz w:val="20"/>
              </w:rPr>
            </w:pPr>
          </w:p>
        </w:tc>
        <w:tc>
          <w:tcPr>
            <w:tcW w:w="1663" w:type="dxa"/>
            <w:tcBorders>
              <w:top w:val="nil"/>
              <w:bottom w:val="nil"/>
            </w:tcBorders>
          </w:tcPr>
          <w:p w14:paraId="167B5D93" w14:textId="77777777" w:rsidR="00C35FBF" w:rsidRPr="00C35FBF" w:rsidRDefault="00C35FBF" w:rsidP="00C35FBF">
            <w:pPr>
              <w:pStyle w:val="TableParagraph"/>
              <w:ind w:left="0"/>
              <w:rPr>
                <w:rFonts w:ascii="Times New Roman"/>
                <w:b/>
                <w:sz w:val="20"/>
              </w:rPr>
            </w:pPr>
          </w:p>
        </w:tc>
        <w:tc>
          <w:tcPr>
            <w:tcW w:w="3423" w:type="dxa"/>
            <w:tcBorders>
              <w:top w:val="nil"/>
              <w:bottom w:val="nil"/>
            </w:tcBorders>
          </w:tcPr>
          <w:p w14:paraId="15C191BE" w14:textId="77777777" w:rsidR="00C35FBF" w:rsidRPr="00C35FBF" w:rsidRDefault="00C35FBF" w:rsidP="00C35FBF">
            <w:pPr>
              <w:pStyle w:val="TableParagraph"/>
              <w:spacing w:line="263" w:lineRule="exact"/>
              <w:rPr>
                <w:b/>
                <w:sz w:val="24"/>
              </w:rPr>
            </w:pPr>
            <w:r w:rsidRPr="00C35FBF">
              <w:rPr>
                <w:b/>
                <w:color w:val="231F20"/>
                <w:sz w:val="24"/>
              </w:rPr>
              <w:t>changed?:</w:t>
            </w:r>
          </w:p>
        </w:tc>
        <w:tc>
          <w:tcPr>
            <w:tcW w:w="3076" w:type="dxa"/>
            <w:tcBorders>
              <w:top w:val="nil"/>
              <w:bottom w:val="nil"/>
            </w:tcBorders>
          </w:tcPr>
          <w:p w14:paraId="3E00E87C" w14:textId="77777777" w:rsidR="00C35FBF" w:rsidRPr="00C35FBF" w:rsidRDefault="00C35FBF" w:rsidP="00C35FBF">
            <w:pPr>
              <w:pStyle w:val="TableParagraph"/>
              <w:ind w:left="0"/>
              <w:rPr>
                <w:rFonts w:ascii="Times New Roman"/>
                <w:b/>
                <w:sz w:val="20"/>
              </w:rPr>
            </w:pPr>
          </w:p>
        </w:tc>
      </w:tr>
      <w:tr w:rsidR="00C35FBF" w14:paraId="175F9D88" w14:textId="77777777" w:rsidTr="00C1142B">
        <w:trPr>
          <w:trHeight w:val="274"/>
        </w:trPr>
        <w:tc>
          <w:tcPr>
            <w:tcW w:w="3758" w:type="dxa"/>
            <w:tcBorders>
              <w:top w:val="nil"/>
            </w:tcBorders>
          </w:tcPr>
          <w:p w14:paraId="12958C82" w14:textId="77777777" w:rsidR="00C35FBF" w:rsidRPr="00C35FBF" w:rsidRDefault="00C35FBF" w:rsidP="00C35FBF">
            <w:pPr>
              <w:pStyle w:val="TableParagraph"/>
              <w:spacing w:line="254" w:lineRule="exact"/>
              <w:rPr>
                <w:b/>
                <w:sz w:val="24"/>
              </w:rPr>
            </w:pPr>
            <w:r w:rsidRPr="00C35FBF">
              <w:rPr>
                <w:b/>
                <w:color w:val="231F20"/>
                <w:sz w:val="24"/>
              </w:rPr>
              <w:t>consolidate</w:t>
            </w:r>
            <w:r w:rsidRPr="00C35FBF">
              <w:rPr>
                <w:b/>
                <w:color w:val="231F20"/>
                <w:spacing w:val="-9"/>
                <w:sz w:val="24"/>
              </w:rPr>
              <w:t xml:space="preserve"> </w:t>
            </w:r>
            <w:r w:rsidRPr="00C35FBF">
              <w:rPr>
                <w:b/>
                <w:color w:val="231F20"/>
                <w:sz w:val="24"/>
              </w:rPr>
              <w:t>through</w:t>
            </w:r>
            <w:r w:rsidRPr="00C35FBF">
              <w:rPr>
                <w:b/>
                <w:color w:val="231F20"/>
                <w:spacing w:val="-9"/>
                <w:sz w:val="24"/>
              </w:rPr>
              <w:t xml:space="preserve"> </w:t>
            </w:r>
            <w:r w:rsidRPr="00C35FBF">
              <w:rPr>
                <w:b/>
                <w:color w:val="231F20"/>
                <w:sz w:val="24"/>
              </w:rPr>
              <w:t>practice:</w:t>
            </w:r>
          </w:p>
        </w:tc>
        <w:tc>
          <w:tcPr>
            <w:tcW w:w="3458" w:type="dxa"/>
            <w:tcBorders>
              <w:top w:val="nil"/>
            </w:tcBorders>
          </w:tcPr>
          <w:p w14:paraId="0E3C23A8" w14:textId="77777777" w:rsidR="00C35FBF" w:rsidRDefault="00C35FBF" w:rsidP="00C35FBF">
            <w:pPr>
              <w:pStyle w:val="TableParagraph"/>
              <w:ind w:left="0"/>
              <w:rPr>
                <w:rFonts w:ascii="Times New Roman"/>
                <w:sz w:val="20"/>
              </w:rPr>
            </w:pPr>
          </w:p>
        </w:tc>
        <w:tc>
          <w:tcPr>
            <w:tcW w:w="1663" w:type="dxa"/>
            <w:tcBorders>
              <w:top w:val="nil"/>
            </w:tcBorders>
          </w:tcPr>
          <w:p w14:paraId="3430A1FF" w14:textId="77777777" w:rsidR="00C35FBF" w:rsidRDefault="00C35FBF" w:rsidP="00C35FBF">
            <w:pPr>
              <w:pStyle w:val="TableParagraph"/>
              <w:ind w:left="0"/>
              <w:rPr>
                <w:rFonts w:ascii="Times New Roman"/>
                <w:sz w:val="20"/>
              </w:rPr>
            </w:pPr>
          </w:p>
        </w:tc>
        <w:tc>
          <w:tcPr>
            <w:tcW w:w="3423" w:type="dxa"/>
            <w:tcBorders>
              <w:top w:val="nil"/>
            </w:tcBorders>
          </w:tcPr>
          <w:p w14:paraId="48C395CB" w14:textId="77777777" w:rsidR="00C35FBF" w:rsidRDefault="00C35FBF" w:rsidP="00C35FBF">
            <w:pPr>
              <w:pStyle w:val="TableParagraph"/>
              <w:ind w:left="0"/>
              <w:rPr>
                <w:rFonts w:ascii="Times New Roman"/>
                <w:sz w:val="20"/>
              </w:rPr>
            </w:pPr>
          </w:p>
        </w:tc>
        <w:tc>
          <w:tcPr>
            <w:tcW w:w="3076" w:type="dxa"/>
            <w:tcBorders>
              <w:top w:val="nil"/>
            </w:tcBorders>
          </w:tcPr>
          <w:p w14:paraId="125664A4" w14:textId="77777777" w:rsidR="00C35FBF" w:rsidRDefault="00C35FBF" w:rsidP="00C35FBF">
            <w:pPr>
              <w:pStyle w:val="TableParagraph"/>
              <w:ind w:left="0"/>
              <w:rPr>
                <w:rFonts w:ascii="Times New Roman"/>
                <w:sz w:val="20"/>
              </w:rPr>
            </w:pPr>
          </w:p>
        </w:tc>
      </w:tr>
      <w:tr w:rsidR="00C35FBF" w14:paraId="107A6ECD" w14:textId="77777777" w:rsidTr="00C1142B">
        <w:trPr>
          <w:trHeight w:val="2172"/>
        </w:trPr>
        <w:tc>
          <w:tcPr>
            <w:tcW w:w="3758" w:type="dxa"/>
          </w:tcPr>
          <w:p w14:paraId="4A2B157D" w14:textId="77777777" w:rsidR="00C35FBF" w:rsidRPr="00C35FBF" w:rsidRDefault="0021653C" w:rsidP="00C35FBF">
            <w:pPr>
              <w:rPr>
                <w:rFonts w:asciiTheme="minorHAnsi" w:hAnsiTheme="minorHAnsi" w:cstheme="minorHAnsi"/>
                <w:sz w:val="24"/>
              </w:rPr>
            </w:pPr>
            <w:r>
              <w:rPr>
                <w:rFonts w:asciiTheme="minorHAnsi" w:hAnsiTheme="minorHAnsi" w:cstheme="minorHAnsi"/>
                <w:sz w:val="24"/>
              </w:rPr>
              <w:lastRenderedPageBreak/>
              <w:t>P</w:t>
            </w:r>
            <w:r w:rsidR="00C35FBF" w:rsidRPr="00C35FBF">
              <w:rPr>
                <w:rFonts w:asciiTheme="minorHAnsi" w:hAnsiTheme="minorHAnsi" w:cstheme="minorHAnsi"/>
                <w:sz w:val="24"/>
              </w:rPr>
              <w:t xml:space="preserve">rovide </w:t>
            </w:r>
            <w:r>
              <w:rPr>
                <w:rFonts w:asciiTheme="minorHAnsi" w:hAnsiTheme="minorHAnsi" w:cstheme="minorHAnsi"/>
                <w:sz w:val="24"/>
              </w:rPr>
              <w:t xml:space="preserve">the </w:t>
            </w:r>
            <w:r w:rsidR="00C35FBF" w:rsidRPr="00C35FBF">
              <w:rPr>
                <w:rFonts w:asciiTheme="minorHAnsi" w:hAnsiTheme="minorHAnsi" w:cstheme="minorHAnsi"/>
                <w:sz w:val="24"/>
              </w:rPr>
              <w:t>children</w:t>
            </w:r>
            <w:r>
              <w:rPr>
                <w:rFonts w:asciiTheme="minorHAnsi" w:hAnsiTheme="minorHAnsi" w:cstheme="minorHAnsi"/>
                <w:sz w:val="24"/>
              </w:rPr>
              <w:t xml:space="preserve"> with</w:t>
            </w:r>
            <w:r w:rsidR="00C35FBF" w:rsidRPr="00C35FBF">
              <w:rPr>
                <w:rFonts w:asciiTheme="minorHAnsi" w:hAnsiTheme="minorHAnsi" w:cstheme="minorHAnsi"/>
                <w:sz w:val="24"/>
              </w:rPr>
              <w:t xml:space="preserve"> the opportunity to take part in sports that are not possible to be delivered on school site. </w:t>
            </w:r>
          </w:p>
          <w:p w14:paraId="71E44741" w14:textId="77777777" w:rsidR="00C35FBF" w:rsidRPr="00C35FBF" w:rsidRDefault="00C35FBF" w:rsidP="00C35FBF">
            <w:pPr>
              <w:rPr>
                <w:rFonts w:asciiTheme="minorHAnsi" w:hAnsiTheme="minorHAnsi" w:cstheme="minorHAnsi"/>
                <w:sz w:val="24"/>
              </w:rPr>
            </w:pPr>
            <w:r w:rsidRPr="00C35FBF">
              <w:rPr>
                <w:rFonts w:asciiTheme="minorHAnsi" w:hAnsiTheme="minorHAnsi" w:cstheme="minorHAnsi"/>
                <w:sz w:val="24"/>
              </w:rPr>
              <w:t xml:space="preserve">Children will develop teamwork and communication skills. </w:t>
            </w:r>
          </w:p>
          <w:p w14:paraId="5D8E8990" w14:textId="77777777" w:rsidR="00C35FBF" w:rsidRPr="00C35FBF" w:rsidRDefault="00C35FBF" w:rsidP="00C35FBF">
            <w:pPr>
              <w:pStyle w:val="TableParagraph"/>
              <w:spacing w:line="257" w:lineRule="exact"/>
              <w:ind w:left="28"/>
              <w:rPr>
                <w:rFonts w:asciiTheme="minorHAnsi" w:hAnsiTheme="minorHAnsi" w:cstheme="minorHAnsi"/>
                <w:sz w:val="24"/>
              </w:rPr>
            </w:pPr>
            <w:r w:rsidRPr="00C35FBF">
              <w:rPr>
                <w:rFonts w:asciiTheme="minorHAnsi" w:hAnsiTheme="minorHAnsi" w:cstheme="minorHAnsi"/>
                <w:sz w:val="24"/>
              </w:rPr>
              <w:t>Children in Year 5 will be prepared for their residential trip in Year 6. Evaluations to reflect the range of opportunities.</w:t>
            </w:r>
          </w:p>
        </w:tc>
        <w:tc>
          <w:tcPr>
            <w:tcW w:w="3458" w:type="dxa"/>
          </w:tcPr>
          <w:p w14:paraId="40404A61" w14:textId="77777777" w:rsidR="00C35FBF" w:rsidRPr="00C35FBF" w:rsidRDefault="00C35FBF" w:rsidP="00C35FBF">
            <w:pPr>
              <w:pStyle w:val="TableParagraph"/>
              <w:ind w:left="0"/>
              <w:rPr>
                <w:rFonts w:asciiTheme="minorHAnsi" w:hAnsiTheme="minorHAnsi" w:cstheme="minorHAnsi"/>
                <w:sz w:val="24"/>
              </w:rPr>
            </w:pPr>
            <w:r w:rsidRPr="00C35FBF">
              <w:rPr>
                <w:rFonts w:asciiTheme="minorHAnsi" w:hAnsiTheme="minorHAnsi" w:cstheme="minorHAnsi"/>
                <w:sz w:val="24"/>
              </w:rPr>
              <w:t>Year 5 children to visit the Boiler House for a term to participate in outdoor and adventurous activities – to enhance and extend PE activity offers.</w:t>
            </w:r>
          </w:p>
        </w:tc>
        <w:tc>
          <w:tcPr>
            <w:tcW w:w="1663" w:type="dxa"/>
          </w:tcPr>
          <w:p w14:paraId="7D7248BF" w14:textId="27EE67DE" w:rsidR="00C35FBF" w:rsidRPr="0005770A" w:rsidRDefault="005A4804" w:rsidP="00C35FBF">
            <w:pPr>
              <w:pStyle w:val="TableParagraph"/>
              <w:ind w:left="0"/>
              <w:rPr>
                <w:rFonts w:asciiTheme="minorHAnsi" w:hAnsiTheme="minorHAnsi" w:cstheme="minorHAnsi"/>
                <w:sz w:val="24"/>
              </w:rPr>
            </w:pPr>
            <w:r>
              <w:rPr>
                <w:rFonts w:asciiTheme="minorHAnsi" w:hAnsiTheme="minorHAnsi" w:cstheme="minorHAnsi"/>
                <w:sz w:val="24"/>
              </w:rPr>
              <w:t>£2503.25</w:t>
            </w:r>
            <w:r w:rsidR="00A6429D">
              <w:rPr>
                <w:rFonts w:asciiTheme="minorHAnsi" w:hAnsiTheme="minorHAnsi" w:cstheme="minorHAnsi"/>
                <w:sz w:val="24"/>
              </w:rPr>
              <w:t xml:space="preserve"> (11.9%)</w:t>
            </w:r>
          </w:p>
        </w:tc>
        <w:tc>
          <w:tcPr>
            <w:tcW w:w="3423" w:type="dxa"/>
          </w:tcPr>
          <w:p w14:paraId="245DBB9A" w14:textId="16186ADA" w:rsidR="00430D1C" w:rsidRPr="00972EB8" w:rsidRDefault="00697CD1" w:rsidP="005A4804">
            <w:pPr>
              <w:pStyle w:val="TableParagraph"/>
              <w:ind w:left="0"/>
              <w:rPr>
                <w:sz w:val="24"/>
              </w:rPr>
            </w:pPr>
            <w:r w:rsidRPr="00972EB8">
              <w:t>This will be actioned in the Summer Term.</w:t>
            </w:r>
          </w:p>
        </w:tc>
        <w:tc>
          <w:tcPr>
            <w:tcW w:w="3076" w:type="dxa"/>
          </w:tcPr>
          <w:p w14:paraId="3AF2D24C" w14:textId="77777777" w:rsidR="00C35FBF" w:rsidRDefault="00C35FBF" w:rsidP="00C35FBF">
            <w:pPr>
              <w:pStyle w:val="TableParagraph"/>
              <w:ind w:left="0"/>
              <w:rPr>
                <w:rFonts w:ascii="Times New Roman"/>
                <w:sz w:val="24"/>
              </w:rPr>
            </w:pPr>
          </w:p>
        </w:tc>
      </w:tr>
      <w:tr w:rsidR="00C35FBF" w14:paraId="6815F76A" w14:textId="77777777" w:rsidTr="00C1142B">
        <w:trPr>
          <w:trHeight w:val="2172"/>
        </w:trPr>
        <w:tc>
          <w:tcPr>
            <w:tcW w:w="3758" w:type="dxa"/>
          </w:tcPr>
          <w:p w14:paraId="43F962FF" w14:textId="77777777" w:rsidR="00C35FBF" w:rsidRPr="00C35FBF" w:rsidRDefault="00C35FBF" w:rsidP="00C35FBF">
            <w:pPr>
              <w:rPr>
                <w:rFonts w:asciiTheme="minorHAnsi" w:hAnsiTheme="minorHAnsi" w:cstheme="minorHAnsi"/>
                <w:sz w:val="24"/>
                <w:szCs w:val="24"/>
              </w:rPr>
            </w:pPr>
            <w:r w:rsidRPr="00C35FBF">
              <w:rPr>
                <w:rFonts w:asciiTheme="minorHAnsi" w:hAnsiTheme="minorHAnsi" w:cstheme="minorHAnsi"/>
                <w:sz w:val="24"/>
                <w:szCs w:val="24"/>
              </w:rPr>
              <w:t xml:space="preserve">More boys to become engaged and participate in dance. </w:t>
            </w:r>
          </w:p>
          <w:p w14:paraId="5157B723" w14:textId="3CBB07CC" w:rsidR="00C35FBF" w:rsidRPr="00C35FBF" w:rsidRDefault="00C35FBF" w:rsidP="00C35FBF">
            <w:pPr>
              <w:rPr>
                <w:rFonts w:asciiTheme="minorHAnsi" w:hAnsiTheme="minorHAnsi" w:cstheme="minorHAnsi"/>
                <w:sz w:val="24"/>
                <w:szCs w:val="24"/>
              </w:rPr>
            </w:pPr>
            <w:r w:rsidRPr="00C35FBF">
              <w:rPr>
                <w:rFonts w:asciiTheme="minorHAnsi" w:hAnsiTheme="minorHAnsi" w:cstheme="minorHAnsi"/>
                <w:sz w:val="24"/>
                <w:szCs w:val="24"/>
              </w:rPr>
              <w:t xml:space="preserve">Boys to have increased enjoyment in dance </w:t>
            </w:r>
            <w:r w:rsidR="002C6481">
              <w:rPr>
                <w:rFonts w:asciiTheme="minorHAnsi" w:hAnsiTheme="minorHAnsi" w:cstheme="minorHAnsi"/>
                <w:sz w:val="24"/>
                <w:szCs w:val="24"/>
              </w:rPr>
              <w:t>due to having a male role model.</w:t>
            </w:r>
          </w:p>
          <w:p w14:paraId="2D19A623" w14:textId="77777777" w:rsidR="00C35FBF" w:rsidRPr="00C35FBF" w:rsidRDefault="00C35FBF" w:rsidP="00C35FBF">
            <w:pPr>
              <w:rPr>
                <w:rFonts w:asciiTheme="minorHAnsi" w:hAnsiTheme="minorHAnsi" w:cstheme="minorHAnsi"/>
                <w:sz w:val="24"/>
                <w:szCs w:val="24"/>
              </w:rPr>
            </w:pPr>
            <w:r w:rsidRPr="00C35FBF">
              <w:rPr>
                <w:rFonts w:asciiTheme="minorHAnsi" w:hAnsiTheme="minorHAnsi" w:cstheme="minorHAnsi"/>
                <w:sz w:val="24"/>
                <w:szCs w:val="24"/>
              </w:rPr>
              <w:t>Children have the opportunity to take part in different styles of dance.</w:t>
            </w:r>
          </w:p>
          <w:p w14:paraId="4C07602F" w14:textId="77777777" w:rsidR="00C35FBF" w:rsidRPr="00C35FBF" w:rsidRDefault="00C35FBF" w:rsidP="00C35FBF">
            <w:pPr>
              <w:rPr>
                <w:rFonts w:asciiTheme="minorHAnsi" w:hAnsiTheme="minorHAnsi" w:cstheme="minorHAnsi"/>
                <w:sz w:val="24"/>
                <w:szCs w:val="24"/>
              </w:rPr>
            </w:pPr>
            <w:r w:rsidRPr="00C35FBF">
              <w:rPr>
                <w:rFonts w:asciiTheme="minorHAnsi" w:hAnsiTheme="minorHAnsi" w:cstheme="minorHAnsi"/>
                <w:sz w:val="24"/>
                <w:szCs w:val="24"/>
              </w:rPr>
              <w:t xml:space="preserve">Evaluations to specify </w:t>
            </w:r>
            <w:r w:rsidR="0021653C" w:rsidRPr="00C35FBF">
              <w:rPr>
                <w:rFonts w:asciiTheme="minorHAnsi" w:hAnsiTheme="minorHAnsi" w:cstheme="minorHAnsi"/>
                <w:sz w:val="24"/>
                <w:szCs w:val="24"/>
              </w:rPr>
              <w:t>additionally</w:t>
            </w:r>
            <w:r w:rsidRPr="00C35FBF">
              <w:rPr>
                <w:rFonts w:asciiTheme="minorHAnsi" w:hAnsiTheme="minorHAnsi" w:cstheme="minorHAnsi"/>
                <w:sz w:val="24"/>
                <w:szCs w:val="24"/>
              </w:rPr>
              <w:t xml:space="preserve"> of the offer.</w:t>
            </w:r>
          </w:p>
        </w:tc>
        <w:tc>
          <w:tcPr>
            <w:tcW w:w="3458" w:type="dxa"/>
          </w:tcPr>
          <w:p w14:paraId="5201D240" w14:textId="77777777" w:rsidR="00C35FBF" w:rsidRPr="00C35FBF" w:rsidRDefault="00C35FBF" w:rsidP="00C35FBF">
            <w:pPr>
              <w:pStyle w:val="TableParagraph"/>
              <w:ind w:left="0"/>
              <w:rPr>
                <w:rFonts w:asciiTheme="minorHAnsi" w:hAnsiTheme="minorHAnsi" w:cstheme="minorHAnsi"/>
                <w:sz w:val="24"/>
                <w:szCs w:val="24"/>
              </w:rPr>
            </w:pPr>
            <w:r w:rsidRPr="00C35FBF">
              <w:rPr>
                <w:rFonts w:asciiTheme="minorHAnsi" w:hAnsiTheme="minorHAnsi" w:cstheme="minorHAnsi"/>
                <w:sz w:val="24"/>
                <w:szCs w:val="24"/>
              </w:rPr>
              <w:t>To offer contemporary dance in PE lessons to different year groups throughout the academic year.</w:t>
            </w:r>
          </w:p>
        </w:tc>
        <w:tc>
          <w:tcPr>
            <w:tcW w:w="1663" w:type="dxa"/>
          </w:tcPr>
          <w:p w14:paraId="2AEBBFA9" w14:textId="6F1FBC04" w:rsidR="00C35FBF" w:rsidRDefault="0005770A" w:rsidP="00C35FBF">
            <w:pPr>
              <w:pStyle w:val="TableParagraph"/>
              <w:ind w:left="0"/>
              <w:rPr>
                <w:rFonts w:ascii="Times New Roman"/>
                <w:sz w:val="24"/>
              </w:rPr>
            </w:pPr>
            <w:r w:rsidRPr="0005770A">
              <w:rPr>
                <w:rFonts w:cs="Arial"/>
                <w:sz w:val="24"/>
              </w:rPr>
              <w:t>Already cove</w:t>
            </w:r>
            <w:r w:rsidR="00982BC6">
              <w:rPr>
                <w:rFonts w:cs="Arial"/>
                <w:sz w:val="24"/>
              </w:rPr>
              <w:t>red in previous objective (£2070</w:t>
            </w:r>
            <w:r w:rsidRPr="0005770A">
              <w:rPr>
                <w:rFonts w:cs="Arial"/>
                <w:sz w:val="24"/>
              </w:rPr>
              <w:t>)</w:t>
            </w:r>
          </w:p>
        </w:tc>
        <w:tc>
          <w:tcPr>
            <w:tcW w:w="3423" w:type="dxa"/>
          </w:tcPr>
          <w:p w14:paraId="31248B24" w14:textId="119A50AB" w:rsidR="00430D1C" w:rsidRDefault="00697CD1" w:rsidP="005A4804">
            <w:pPr>
              <w:pStyle w:val="TableParagraph"/>
              <w:ind w:left="0"/>
              <w:rPr>
                <w:rFonts w:ascii="Times New Roman"/>
                <w:sz w:val="24"/>
              </w:rPr>
            </w:pPr>
            <w:r w:rsidRPr="00972EB8">
              <w:t>This is starting in the Spring Term.</w:t>
            </w:r>
          </w:p>
        </w:tc>
        <w:tc>
          <w:tcPr>
            <w:tcW w:w="3076" w:type="dxa"/>
          </w:tcPr>
          <w:p w14:paraId="61FAA843" w14:textId="77777777" w:rsidR="00C35FBF" w:rsidRDefault="00C35FBF" w:rsidP="00C35FBF">
            <w:pPr>
              <w:pStyle w:val="TableParagraph"/>
              <w:ind w:left="0"/>
              <w:rPr>
                <w:rFonts w:ascii="Times New Roman"/>
                <w:sz w:val="24"/>
              </w:rPr>
            </w:pPr>
          </w:p>
        </w:tc>
      </w:tr>
      <w:tr w:rsidR="00C35FBF" w14:paraId="6EBAC15D" w14:textId="77777777" w:rsidTr="00C1142B">
        <w:trPr>
          <w:trHeight w:val="2172"/>
        </w:trPr>
        <w:tc>
          <w:tcPr>
            <w:tcW w:w="3758" w:type="dxa"/>
          </w:tcPr>
          <w:p w14:paraId="64CC51B6" w14:textId="77777777" w:rsidR="00C35FBF" w:rsidRPr="00C35FBF" w:rsidRDefault="0021653C" w:rsidP="0021653C">
            <w:pPr>
              <w:rPr>
                <w:rFonts w:asciiTheme="minorHAnsi" w:hAnsiTheme="minorHAnsi" w:cstheme="minorHAnsi"/>
                <w:sz w:val="24"/>
              </w:rPr>
            </w:pPr>
            <w:r>
              <w:rPr>
                <w:rFonts w:asciiTheme="minorHAnsi" w:hAnsiTheme="minorHAnsi" w:cstheme="minorHAnsi"/>
                <w:sz w:val="24"/>
              </w:rPr>
              <w:t>Children</w:t>
            </w:r>
            <w:r w:rsidR="00C35FBF" w:rsidRPr="00C35FBF">
              <w:rPr>
                <w:rFonts w:asciiTheme="minorHAnsi" w:hAnsiTheme="minorHAnsi" w:cstheme="minorHAnsi"/>
                <w:sz w:val="24"/>
              </w:rPr>
              <w:t xml:space="preserve"> will be able to go back to swimming lessons having missed their </w:t>
            </w:r>
            <w:r>
              <w:rPr>
                <w:rFonts w:asciiTheme="minorHAnsi" w:hAnsiTheme="minorHAnsi" w:cstheme="minorHAnsi"/>
                <w:sz w:val="24"/>
              </w:rPr>
              <w:t>previous</w:t>
            </w:r>
            <w:r w:rsidR="00C35FBF" w:rsidRPr="00C35FBF">
              <w:rPr>
                <w:rFonts w:asciiTheme="minorHAnsi" w:hAnsiTheme="minorHAnsi" w:cstheme="minorHAnsi"/>
                <w:sz w:val="24"/>
              </w:rPr>
              <w:t xml:space="preserve"> provision due to Covid. They will aim to achieve their National Curriculum Award.</w:t>
            </w:r>
          </w:p>
        </w:tc>
        <w:tc>
          <w:tcPr>
            <w:tcW w:w="3458" w:type="dxa"/>
          </w:tcPr>
          <w:p w14:paraId="0D679607" w14:textId="77777777" w:rsidR="00C35FBF" w:rsidRPr="00C35FBF" w:rsidRDefault="0021653C" w:rsidP="0021653C">
            <w:pPr>
              <w:rPr>
                <w:rFonts w:asciiTheme="minorHAnsi" w:hAnsiTheme="minorHAnsi" w:cstheme="minorHAnsi"/>
                <w:sz w:val="24"/>
              </w:rPr>
            </w:pPr>
            <w:r>
              <w:rPr>
                <w:rFonts w:asciiTheme="minorHAnsi" w:hAnsiTheme="minorHAnsi" w:cstheme="minorHAnsi"/>
                <w:sz w:val="24"/>
              </w:rPr>
              <w:t xml:space="preserve">Year 3, 4 and 5 to attend swimming lessons throughout the academic year in order to pass the National Curriculum Award by the end of Year 5. </w:t>
            </w:r>
          </w:p>
        </w:tc>
        <w:tc>
          <w:tcPr>
            <w:tcW w:w="1663" w:type="dxa"/>
          </w:tcPr>
          <w:p w14:paraId="467A168E" w14:textId="77777777" w:rsidR="00C35FBF" w:rsidRDefault="005A4804" w:rsidP="00C35FBF">
            <w:pPr>
              <w:pStyle w:val="TableParagraph"/>
              <w:ind w:left="0"/>
              <w:rPr>
                <w:rFonts w:asciiTheme="minorHAnsi" w:hAnsiTheme="minorHAnsi" w:cstheme="minorHAnsi"/>
                <w:sz w:val="24"/>
              </w:rPr>
            </w:pPr>
            <w:r w:rsidRPr="00571C2C">
              <w:rPr>
                <w:rFonts w:asciiTheme="minorHAnsi" w:hAnsiTheme="minorHAnsi" w:cstheme="minorHAnsi"/>
                <w:sz w:val="24"/>
              </w:rPr>
              <w:t>£7203.30</w:t>
            </w:r>
          </w:p>
          <w:p w14:paraId="59F33507" w14:textId="662A6B78" w:rsidR="00571C2C" w:rsidRPr="0021653C" w:rsidRDefault="00571C2C" w:rsidP="00C35FBF">
            <w:pPr>
              <w:pStyle w:val="TableParagraph"/>
              <w:ind w:left="0"/>
              <w:rPr>
                <w:rFonts w:asciiTheme="minorHAnsi" w:hAnsiTheme="minorHAnsi" w:cstheme="minorHAnsi"/>
                <w:sz w:val="24"/>
              </w:rPr>
            </w:pPr>
            <w:r>
              <w:rPr>
                <w:rFonts w:asciiTheme="minorHAnsi" w:hAnsiTheme="minorHAnsi" w:cstheme="minorHAnsi"/>
                <w:sz w:val="24"/>
              </w:rPr>
              <w:t>(Money is taken from a different budget)</w:t>
            </w:r>
          </w:p>
        </w:tc>
        <w:tc>
          <w:tcPr>
            <w:tcW w:w="3423" w:type="dxa"/>
          </w:tcPr>
          <w:p w14:paraId="7E76401C" w14:textId="77777777" w:rsidR="00697CD1" w:rsidRDefault="00697CD1" w:rsidP="00697CD1">
            <w:pPr>
              <w:pStyle w:val="TableParagraph"/>
              <w:ind w:left="0"/>
            </w:pPr>
            <w:r>
              <w:t xml:space="preserve">Autumn - </w:t>
            </w:r>
          </w:p>
          <w:p w14:paraId="76D73D8B" w14:textId="77777777" w:rsidR="00A9466F" w:rsidRDefault="00697CD1" w:rsidP="00697CD1">
            <w:pPr>
              <w:pStyle w:val="TableParagraph"/>
              <w:ind w:left="0"/>
            </w:pPr>
            <w:r>
              <w:t xml:space="preserve">60 </w:t>
            </w:r>
            <w:r w:rsidRPr="00972EB8">
              <w:t>Year 4</w:t>
            </w:r>
            <w:r>
              <w:t xml:space="preserve"> children</w:t>
            </w:r>
            <w:r w:rsidRPr="00972EB8">
              <w:t xml:space="preserve"> attended swimming in the Autumn Term.</w:t>
            </w:r>
            <w:r>
              <w:t xml:space="preserve"> We targeted this year group as they’ve not been swimming with school, due to covid restrictions.</w:t>
            </w:r>
          </w:p>
          <w:p w14:paraId="5EEAFA46" w14:textId="77777777" w:rsidR="00C932E1" w:rsidRPr="00C932E1" w:rsidRDefault="00C932E1" w:rsidP="00C932E1">
            <w:pPr>
              <w:pStyle w:val="TableParagraph"/>
            </w:pPr>
            <w:r w:rsidRPr="00C932E1">
              <w:t xml:space="preserve">4G - September </w:t>
            </w:r>
          </w:p>
          <w:p w14:paraId="7790322F" w14:textId="77777777" w:rsidR="00C932E1" w:rsidRPr="00C932E1" w:rsidRDefault="00C932E1" w:rsidP="00C932E1">
            <w:pPr>
              <w:pStyle w:val="TableParagraph"/>
            </w:pPr>
            <w:r w:rsidRPr="00C932E1">
              <w:t>6 non swimmers</w:t>
            </w:r>
          </w:p>
          <w:p w14:paraId="71E21E59" w14:textId="77777777" w:rsidR="00C932E1" w:rsidRPr="00C932E1" w:rsidRDefault="00C932E1" w:rsidP="00C932E1">
            <w:pPr>
              <w:pStyle w:val="TableParagraph"/>
            </w:pPr>
            <w:r w:rsidRPr="00C932E1">
              <w:t>15 with some experience in water but not full swimmers</w:t>
            </w:r>
          </w:p>
          <w:p w14:paraId="0AB31E1E" w14:textId="77777777" w:rsidR="00C932E1" w:rsidRPr="00C932E1" w:rsidRDefault="00C932E1" w:rsidP="00C932E1">
            <w:pPr>
              <w:pStyle w:val="TableParagraph"/>
            </w:pPr>
            <w:r w:rsidRPr="00C932E1">
              <w:t>9 weak movers (could swim but doggy paddle stroke)</w:t>
            </w:r>
          </w:p>
          <w:p w14:paraId="14971A07" w14:textId="77777777" w:rsidR="00C932E1" w:rsidRPr="00C932E1" w:rsidRDefault="00C932E1" w:rsidP="00C932E1">
            <w:pPr>
              <w:pStyle w:val="TableParagraph"/>
            </w:pPr>
          </w:p>
          <w:p w14:paraId="03CE29B5" w14:textId="77777777" w:rsidR="00C932E1" w:rsidRPr="00C932E1" w:rsidRDefault="00C932E1" w:rsidP="00C932E1">
            <w:pPr>
              <w:pStyle w:val="TableParagraph"/>
            </w:pPr>
            <w:r w:rsidRPr="00C932E1">
              <w:t xml:space="preserve">4G - December </w:t>
            </w:r>
          </w:p>
          <w:p w14:paraId="1722A9D9" w14:textId="77777777" w:rsidR="00C932E1" w:rsidRPr="00C932E1" w:rsidRDefault="00C932E1" w:rsidP="00C932E1">
            <w:pPr>
              <w:pStyle w:val="TableParagraph"/>
            </w:pPr>
            <w:r w:rsidRPr="00C932E1">
              <w:t>2 non swimmers</w:t>
            </w:r>
          </w:p>
          <w:p w14:paraId="27DA99F0" w14:textId="77777777" w:rsidR="00C932E1" w:rsidRPr="00C932E1" w:rsidRDefault="00C932E1" w:rsidP="00C932E1">
            <w:pPr>
              <w:pStyle w:val="TableParagraph"/>
            </w:pPr>
            <w:r w:rsidRPr="00C932E1">
              <w:t>11 with some experience</w:t>
            </w:r>
          </w:p>
          <w:p w14:paraId="08505732" w14:textId="77777777" w:rsidR="00C932E1" w:rsidRPr="00C932E1" w:rsidRDefault="00C932E1" w:rsidP="00C932E1">
            <w:pPr>
              <w:pStyle w:val="TableParagraph"/>
            </w:pPr>
            <w:r w:rsidRPr="00C932E1">
              <w:t>6 weak movers</w:t>
            </w:r>
          </w:p>
          <w:p w14:paraId="0D2DC5D3" w14:textId="77777777" w:rsidR="00C932E1" w:rsidRPr="00C932E1" w:rsidRDefault="00C932E1" w:rsidP="00C932E1">
            <w:pPr>
              <w:pStyle w:val="TableParagraph"/>
            </w:pPr>
            <w:r w:rsidRPr="00C932E1">
              <w:t xml:space="preserve">11 10m swimmers </w:t>
            </w:r>
          </w:p>
          <w:p w14:paraId="300AED05" w14:textId="77777777" w:rsidR="00C932E1" w:rsidRPr="00C932E1" w:rsidRDefault="00C932E1" w:rsidP="00C932E1">
            <w:pPr>
              <w:pStyle w:val="TableParagraph"/>
            </w:pPr>
          </w:p>
          <w:p w14:paraId="2E33A997" w14:textId="77777777" w:rsidR="00C932E1" w:rsidRPr="00C932E1" w:rsidRDefault="00C932E1" w:rsidP="00C932E1">
            <w:pPr>
              <w:pStyle w:val="TableParagraph"/>
            </w:pPr>
            <w:r w:rsidRPr="00C932E1">
              <w:t>4A - September</w:t>
            </w:r>
          </w:p>
          <w:p w14:paraId="0EFDD85B" w14:textId="77777777" w:rsidR="00C932E1" w:rsidRPr="00C932E1" w:rsidRDefault="00C932E1" w:rsidP="00C932E1">
            <w:pPr>
              <w:pStyle w:val="TableParagraph"/>
            </w:pPr>
            <w:r w:rsidRPr="00C932E1">
              <w:t>12 non swimmers</w:t>
            </w:r>
          </w:p>
          <w:p w14:paraId="3B61CE03" w14:textId="77777777" w:rsidR="00C932E1" w:rsidRPr="00C932E1" w:rsidRDefault="00C932E1" w:rsidP="00C932E1">
            <w:pPr>
              <w:pStyle w:val="TableParagraph"/>
            </w:pPr>
            <w:r w:rsidRPr="00C932E1">
              <w:t>3 some experience but not full swimmers</w:t>
            </w:r>
          </w:p>
          <w:p w14:paraId="32291059" w14:textId="77777777" w:rsidR="00C932E1" w:rsidRPr="00C932E1" w:rsidRDefault="00C932E1" w:rsidP="00C932E1">
            <w:pPr>
              <w:pStyle w:val="TableParagraph"/>
            </w:pPr>
            <w:r w:rsidRPr="00C932E1">
              <w:t>15 weak movers</w:t>
            </w:r>
          </w:p>
          <w:p w14:paraId="6C64F634" w14:textId="77777777" w:rsidR="00C932E1" w:rsidRPr="00C932E1" w:rsidRDefault="00C932E1" w:rsidP="00C932E1">
            <w:pPr>
              <w:pStyle w:val="TableParagraph"/>
            </w:pPr>
          </w:p>
          <w:p w14:paraId="78461ADA" w14:textId="77777777" w:rsidR="00C932E1" w:rsidRPr="00C932E1" w:rsidRDefault="00C932E1" w:rsidP="00C932E1">
            <w:pPr>
              <w:pStyle w:val="TableParagraph"/>
            </w:pPr>
            <w:r w:rsidRPr="00C932E1">
              <w:t xml:space="preserve">4A - December </w:t>
            </w:r>
          </w:p>
          <w:p w14:paraId="3481280A" w14:textId="77777777" w:rsidR="00C932E1" w:rsidRPr="00C932E1" w:rsidRDefault="00C932E1" w:rsidP="00C932E1">
            <w:pPr>
              <w:pStyle w:val="TableParagraph"/>
            </w:pPr>
            <w:r w:rsidRPr="00C932E1">
              <w:t>6 non swimmers</w:t>
            </w:r>
          </w:p>
          <w:p w14:paraId="59E9D170" w14:textId="77777777" w:rsidR="00C932E1" w:rsidRPr="00C932E1" w:rsidRDefault="00C932E1" w:rsidP="00C932E1">
            <w:pPr>
              <w:pStyle w:val="TableParagraph"/>
            </w:pPr>
            <w:r w:rsidRPr="00C932E1">
              <w:t xml:space="preserve">6 some experience </w:t>
            </w:r>
          </w:p>
          <w:p w14:paraId="7A148C4D" w14:textId="77777777" w:rsidR="00C932E1" w:rsidRPr="00C932E1" w:rsidRDefault="00C932E1" w:rsidP="00C932E1">
            <w:pPr>
              <w:pStyle w:val="TableParagraph"/>
            </w:pPr>
            <w:r w:rsidRPr="00C932E1">
              <w:t>9 weak movers</w:t>
            </w:r>
          </w:p>
          <w:p w14:paraId="62462701" w14:textId="01576548" w:rsidR="00697CD1" w:rsidRPr="00C932E1" w:rsidRDefault="00C932E1" w:rsidP="00C932E1">
            <w:pPr>
              <w:pStyle w:val="TableParagraph"/>
              <w:ind w:left="0"/>
              <w:rPr>
                <w:sz w:val="24"/>
              </w:rPr>
            </w:pPr>
            <w:r w:rsidRPr="00C932E1">
              <w:t>9 10m swimmers</w:t>
            </w:r>
          </w:p>
        </w:tc>
        <w:tc>
          <w:tcPr>
            <w:tcW w:w="3076" w:type="dxa"/>
          </w:tcPr>
          <w:p w14:paraId="38534CEC" w14:textId="77777777" w:rsidR="00C35FBF" w:rsidRDefault="00C35FBF" w:rsidP="00C35FBF">
            <w:pPr>
              <w:pStyle w:val="TableParagraph"/>
              <w:ind w:left="0"/>
              <w:rPr>
                <w:rFonts w:ascii="Times New Roman"/>
                <w:sz w:val="24"/>
              </w:rPr>
            </w:pPr>
          </w:p>
        </w:tc>
      </w:tr>
      <w:tr w:rsidR="00525F49" w14:paraId="09469371" w14:textId="77777777" w:rsidTr="00C1142B">
        <w:trPr>
          <w:trHeight w:val="2172"/>
        </w:trPr>
        <w:tc>
          <w:tcPr>
            <w:tcW w:w="3758" w:type="dxa"/>
          </w:tcPr>
          <w:p w14:paraId="0D98FF81" w14:textId="77777777" w:rsidR="00525F49" w:rsidRPr="00C35FBF" w:rsidRDefault="00525F49" w:rsidP="00C35FBF">
            <w:pPr>
              <w:rPr>
                <w:rFonts w:asciiTheme="minorHAnsi" w:hAnsiTheme="minorHAnsi" w:cstheme="minorHAnsi"/>
                <w:sz w:val="24"/>
              </w:rPr>
            </w:pPr>
            <w:r>
              <w:rPr>
                <w:rFonts w:asciiTheme="minorHAnsi" w:hAnsiTheme="minorHAnsi" w:cstheme="minorHAnsi"/>
                <w:sz w:val="24"/>
              </w:rPr>
              <w:t xml:space="preserve">Provide the children with the opportunity to take part in a wider range of sports clubs. </w:t>
            </w:r>
          </w:p>
        </w:tc>
        <w:tc>
          <w:tcPr>
            <w:tcW w:w="3458" w:type="dxa"/>
          </w:tcPr>
          <w:p w14:paraId="418EAEF0" w14:textId="52666CD9" w:rsidR="00525F49" w:rsidRPr="00C35FBF" w:rsidRDefault="00525F49" w:rsidP="00DC1298">
            <w:pPr>
              <w:rPr>
                <w:rFonts w:asciiTheme="minorHAnsi" w:hAnsiTheme="minorHAnsi" w:cstheme="minorHAnsi"/>
                <w:sz w:val="24"/>
              </w:rPr>
            </w:pPr>
            <w:r>
              <w:rPr>
                <w:rFonts w:asciiTheme="minorHAnsi" w:hAnsiTheme="minorHAnsi" w:cstheme="minorHAnsi"/>
                <w:sz w:val="24"/>
              </w:rPr>
              <w:t>To provide</w:t>
            </w:r>
            <w:r w:rsidR="00DC1298">
              <w:rPr>
                <w:rFonts w:asciiTheme="minorHAnsi" w:hAnsiTheme="minorHAnsi" w:cstheme="minorHAnsi"/>
                <w:sz w:val="24"/>
              </w:rPr>
              <w:t xml:space="preserve"> the opportunity to </w:t>
            </w:r>
            <w:r w:rsidR="00913BBC">
              <w:rPr>
                <w:rFonts w:asciiTheme="minorHAnsi" w:hAnsiTheme="minorHAnsi" w:cstheme="minorHAnsi"/>
                <w:sz w:val="24"/>
              </w:rPr>
              <w:t xml:space="preserve">Ks1 and </w:t>
            </w:r>
            <w:r w:rsidR="00DC1298">
              <w:rPr>
                <w:rFonts w:asciiTheme="minorHAnsi" w:hAnsiTheme="minorHAnsi" w:cstheme="minorHAnsi"/>
                <w:sz w:val="24"/>
              </w:rPr>
              <w:t>KS2 pupils to take part in</w:t>
            </w:r>
            <w:r>
              <w:rPr>
                <w:rFonts w:asciiTheme="minorHAnsi" w:hAnsiTheme="minorHAnsi" w:cstheme="minorHAnsi"/>
                <w:sz w:val="24"/>
              </w:rPr>
              <w:t xml:space="preserve"> an after</w:t>
            </w:r>
            <w:r w:rsidR="00DC1298">
              <w:rPr>
                <w:rFonts w:asciiTheme="minorHAnsi" w:hAnsiTheme="minorHAnsi" w:cstheme="minorHAnsi"/>
                <w:sz w:val="24"/>
              </w:rPr>
              <w:t xml:space="preserve"> school skateboarding club. </w:t>
            </w:r>
          </w:p>
        </w:tc>
        <w:tc>
          <w:tcPr>
            <w:tcW w:w="1663" w:type="dxa"/>
          </w:tcPr>
          <w:p w14:paraId="19D9F413" w14:textId="1A1F8667" w:rsidR="00525F49" w:rsidRPr="0044279C" w:rsidRDefault="002C6481" w:rsidP="00A70F54">
            <w:pPr>
              <w:pStyle w:val="TableParagraph"/>
              <w:ind w:left="0"/>
              <w:rPr>
                <w:rFonts w:asciiTheme="minorHAnsi" w:hAnsiTheme="minorHAnsi" w:cstheme="minorHAnsi"/>
                <w:sz w:val="24"/>
              </w:rPr>
            </w:pPr>
            <w:r>
              <w:rPr>
                <w:rFonts w:asciiTheme="minorHAnsi" w:hAnsiTheme="minorHAnsi" w:cstheme="minorHAnsi"/>
                <w:sz w:val="24"/>
              </w:rPr>
              <w:t>£</w:t>
            </w:r>
            <w:r w:rsidR="00A70F54">
              <w:rPr>
                <w:rFonts w:asciiTheme="minorHAnsi" w:hAnsiTheme="minorHAnsi" w:cstheme="minorHAnsi"/>
                <w:sz w:val="24"/>
              </w:rPr>
              <w:t>0 (Parents to pay £600)</w:t>
            </w:r>
          </w:p>
        </w:tc>
        <w:tc>
          <w:tcPr>
            <w:tcW w:w="3423" w:type="dxa"/>
          </w:tcPr>
          <w:p w14:paraId="597529EF" w14:textId="1584E232" w:rsidR="00DF2A15" w:rsidRPr="00972939" w:rsidRDefault="00697CD1" w:rsidP="00C35FBF">
            <w:pPr>
              <w:pStyle w:val="TableParagraph"/>
              <w:ind w:left="0"/>
              <w:rPr>
                <w:sz w:val="24"/>
              </w:rPr>
            </w:pPr>
            <w:r w:rsidRPr="00972939">
              <w:t>This will be actioned later in the academic year.</w:t>
            </w:r>
            <w:r>
              <w:t xml:space="preserve"> Parents to pay due to budget. </w:t>
            </w:r>
          </w:p>
        </w:tc>
        <w:tc>
          <w:tcPr>
            <w:tcW w:w="3076" w:type="dxa"/>
          </w:tcPr>
          <w:p w14:paraId="7ED69607" w14:textId="77777777" w:rsidR="00525F49" w:rsidRDefault="00525F49" w:rsidP="00C35FBF">
            <w:pPr>
              <w:pStyle w:val="TableParagraph"/>
              <w:ind w:left="0"/>
              <w:rPr>
                <w:rFonts w:ascii="Times New Roman"/>
                <w:sz w:val="24"/>
              </w:rPr>
            </w:pPr>
          </w:p>
        </w:tc>
      </w:tr>
      <w:tr w:rsidR="00DC1298" w14:paraId="4212BA21" w14:textId="77777777" w:rsidTr="00C1142B">
        <w:trPr>
          <w:trHeight w:val="2172"/>
        </w:trPr>
        <w:tc>
          <w:tcPr>
            <w:tcW w:w="3758" w:type="dxa"/>
          </w:tcPr>
          <w:p w14:paraId="73930421" w14:textId="77777777" w:rsidR="00DC1298" w:rsidRPr="00C35FBF" w:rsidRDefault="00DC1298" w:rsidP="00DC1298">
            <w:pPr>
              <w:rPr>
                <w:rFonts w:asciiTheme="minorHAnsi" w:hAnsiTheme="minorHAnsi" w:cstheme="minorHAnsi"/>
                <w:sz w:val="24"/>
              </w:rPr>
            </w:pPr>
            <w:r>
              <w:rPr>
                <w:rFonts w:asciiTheme="minorHAnsi" w:hAnsiTheme="minorHAnsi" w:cstheme="minorHAnsi"/>
                <w:sz w:val="24"/>
              </w:rPr>
              <w:t xml:space="preserve">Provide the children with the opportunity to take part in a wider range of sports clubs. </w:t>
            </w:r>
          </w:p>
        </w:tc>
        <w:tc>
          <w:tcPr>
            <w:tcW w:w="3458" w:type="dxa"/>
          </w:tcPr>
          <w:p w14:paraId="6A125B06" w14:textId="77777777" w:rsidR="00DC1298" w:rsidRPr="00C35FBF" w:rsidRDefault="00DC1298" w:rsidP="00DC1298">
            <w:pPr>
              <w:rPr>
                <w:rFonts w:asciiTheme="minorHAnsi" w:hAnsiTheme="minorHAnsi" w:cstheme="minorHAnsi"/>
                <w:sz w:val="24"/>
              </w:rPr>
            </w:pPr>
            <w:r>
              <w:rPr>
                <w:rFonts w:asciiTheme="minorHAnsi" w:hAnsiTheme="minorHAnsi" w:cstheme="minorHAnsi"/>
                <w:sz w:val="24"/>
              </w:rPr>
              <w:t>To provide the opportunity to all pupils to take part in an after school Judo club.</w:t>
            </w:r>
          </w:p>
        </w:tc>
        <w:tc>
          <w:tcPr>
            <w:tcW w:w="1663" w:type="dxa"/>
          </w:tcPr>
          <w:p w14:paraId="5D3AEAE4" w14:textId="53C4330A" w:rsidR="00DC1298" w:rsidRPr="0044279C" w:rsidRDefault="00913BBC" w:rsidP="00DC1298">
            <w:pPr>
              <w:pStyle w:val="TableParagraph"/>
              <w:ind w:left="0"/>
              <w:rPr>
                <w:rFonts w:asciiTheme="minorHAnsi" w:hAnsiTheme="minorHAnsi" w:cstheme="minorHAnsi"/>
                <w:sz w:val="24"/>
              </w:rPr>
            </w:pPr>
            <w:r>
              <w:rPr>
                <w:rFonts w:asciiTheme="minorHAnsi" w:hAnsiTheme="minorHAnsi" w:cstheme="minorHAnsi"/>
                <w:sz w:val="24"/>
              </w:rPr>
              <w:t>£0</w:t>
            </w:r>
          </w:p>
        </w:tc>
        <w:tc>
          <w:tcPr>
            <w:tcW w:w="3423" w:type="dxa"/>
          </w:tcPr>
          <w:p w14:paraId="4E952CD2" w14:textId="77777777" w:rsidR="00430D1C" w:rsidRDefault="00697CD1" w:rsidP="00972939">
            <w:pPr>
              <w:pStyle w:val="TableParagraph"/>
              <w:ind w:left="0"/>
            </w:pPr>
            <w:r>
              <w:t xml:space="preserve">This has begun in Autumn term – 22 KS2 children attend every week. Payed for by Parents. </w:t>
            </w:r>
          </w:p>
          <w:p w14:paraId="4BE545A9" w14:textId="77777777" w:rsidR="007D59B9" w:rsidRDefault="007D59B9" w:rsidP="007D59B9">
            <w:pPr>
              <w:pStyle w:val="TableParagraph"/>
              <w:ind w:left="0"/>
            </w:pPr>
            <w:r>
              <w:t xml:space="preserve">KS2 Judo Club – </w:t>
            </w:r>
          </w:p>
          <w:p w14:paraId="35AE4846" w14:textId="77777777" w:rsidR="007D59B9" w:rsidRDefault="007D59B9" w:rsidP="007D59B9">
            <w:pPr>
              <w:pStyle w:val="TableParagraph"/>
              <w:ind w:left="0"/>
            </w:pPr>
            <w:r>
              <w:t>22 children attended</w:t>
            </w:r>
          </w:p>
          <w:p w14:paraId="7A178423" w14:textId="00032AE6" w:rsidR="007D59B9" w:rsidRDefault="007D59B9" w:rsidP="007D59B9">
            <w:pPr>
              <w:pStyle w:val="TableParagraph"/>
              <w:ind w:left="0"/>
            </w:pPr>
            <w:r>
              <w:t xml:space="preserve">10% were SEND </w:t>
            </w:r>
          </w:p>
          <w:p w14:paraId="38521461" w14:textId="6AE5217C" w:rsidR="007D59B9" w:rsidRPr="00DF2A15" w:rsidRDefault="007D59B9" w:rsidP="007D59B9">
            <w:pPr>
              <w:pStyle w:val="TableParagraph"/>
              <w:ind w:left="0"/>
            </w:pPr>
            <w:r>
              <w:t>10% were PP</w:t>
            </w:r>
          </w:p>
        </w:tc>
        <w:tc>
          <w:tcPr>
            <w:tcW w:w="3076" w:type="dxa"/>
          </w:tcPr>
          <w:p w14:paraId="3FE4A820" w14:textId="77777777" w:rsidR="00DC1298" w:rsidRDefault="00DC1298" w:rsidP="00DC1298">
            <w:pPr>
              <w:pStyle w:val="TableParagraph"/>
              <w:ind w:left="0"/>
              <w:rPr>
                <w:rFonts w:ascii="Times New Roman"/>
                <w:sz w:val="24"/>
              </w:rPr>
            </w:pPr>
          </w:p>
        </w:tc>
      </w:tr>
      <w:tr w:rsidR="00D45EEC" w14:paraId="5FD8A14B" w14:textId="77777777" w:rsidTr="00C1142B">
        <w:trPr>
          <w:trHeight w:val="2172"/>
        </w:trPr>
        <w:tc>
          <w:tcPr>
            <w:tcW w:w="3758" w:type="dxa"/>
          </w:tcPr>
          <w:p w14:paraId="0C72AE7A" w14:textId="14B0A71F" w:rsidR="00D45EEC" w:rsidRPr="00EC2E19" w:rsidRDefault="00D45EEC" w:rsidP="00DC1298">
            <w:pPr>
              <w:rPr>
                <w:rFonts w:asciiTheme="minorHAnsi" w:hAnsiTheme="minorHAnsi" w:cstheme="minorHAnsi"/>
                <w:sz w:val="24"/>
              </w:rPr>
            </w:pPr>
            <w:r>
              <w:rPr>
                <w:rFonts w:asciiTheme="minorHAnsi" w:hAnsiTheme="minorHAnsi" w:cstheme="minorHAnsi"/>
                <w:sz w:val="24"/>
                <w:szCs w:val="20"/>
              </w:rPr>
              <w:t>In line with the school improvement plan focussing on performing arts – Raising the profile of cultural dance and allowing the children to take part in different styles of dancing.</w:t>
            </w:r>
          </w:p>
        </w:tc>
        <w:tc>
          <w:tcPr>
            <w:tcW w:w="3458" w:type="dxa"/>
          </w:tcPr>
          <w:p w14:paraId="269C3F36" w14:textId="74B7A5E7" w:rsidR="00D45EEC" w:rsidRPr="00EC2E19" w:rsidRDefault="00D45EEC" w:rsidP="00D45EEC">
            <w:pPr>
              <w:rPr>
                <w:rFonts w:asciiTheme="minorHAnsi" w:hAnsiTheme="minorHAnsi" w:cstheme="minorHAnsi"/>
                <w:sz w:val="24"/>
              </w:rPr>
            </w:pPr>
            <w:r>
              <w:rPr>
                <w:rFonts w:asciiTheme="minorHAnsi" w:hAnsiTheme="minorHAnsi" w:cstheme="minorHAnsi"/>
                <w:sz w:val="24"/>
              </w:rPr>
              <w:t>To provide the opportunity to all pupils to take part in a “Dance around the world workshop.”</w:t>
            </w:r>
          </w:p>
        </w:tc>
        <w:tc>
          <w:tcPr>
            <w:tcW w:w="1663" w:type="dxa"/>
          </w:tcPr>
          <w:p w14:paraId="5331B9A2" w14:textId="5BDE4025" w:rsidR="00D45EEC" w:rsidRDefault="00571C2C" w:rsidP="00DC1298">
            <w:pPr>
              <w:pStyle w:val="TableParagraph"/>
              <w:ind w:left="0"/>
              <w:rPr>
                <w:rFonts w:asciiTheme="minorHAnsi" w:hAnsiTheme="minorHAnsi" w:cstheme="minorHAnsi"/>
                <w:sz w:val="24"/>
              </w:rPr>
            </w:pPr>
            <w:r>
              <w:rPr>
                <w:rFonts w:asciiTheme="minorHAnsi" w:hAnsiTheme="minorHAnsi" w:cstheme="minorHAnsi"/>
                <w:sz w:val="24"/>
              </w:rPr>
              <w:t>£500</w:t>
            </w:r>
            <w:r w:rsidR="00A6429D">
              <w:rPr>
                <w:rFonts w:asciiTheme="minorHAnsi" w:hAnsiTheme="minorHAnsi" w:cstheme="minorHAnsi"/>
                <w:sz w:val="24"/>
              </w:rPr>
              <w:t xml:space="preserve"> (2.3%)</w:t>
            </w:r>
          </w:p>
        </w:tc>
        <w:tc>
          <w:tcPr>
            <w:tcW w:w="3423" w:type="dxa"/>
          </w:tcPr>
          <w:p w14:paraId="35AB4C7A" w14:textId="5C028841" w:rsidR="00D45EEC" w:rsidRPr="007D59B9" w:rsidRDefault="007D59B9" w:rsidP="00913BBC">
            <w:pPr>
              <w:pStyle w:val="TableParagraph"/>
              <w:ind w:left="0"/>
            </w:pPr>
            <w:r w:rsidRPr="007D59B9">
              <w:t xml:space="preserve">To be actioned later in the year. </w:t>
            </w:r>
          </w:p>
        </w:tc>
        <w:tc>
          <w:tcPr>
            <w:tcW w:w="3076" w:type="dxa"/>
          </w:tcPr>
          <w:p w14:paraId="07A1A8E2" w14:textId="77777777" w:rsidR="00D45EEC" w:rsidRDefault="00D45EEC" w:rsidP="00DC1298">
            <w:pPr>
              <w:pStyle w:val="TableParagraph"/>
              <w:ind w:left="0"/>
              <w:rPr>
                <w:rFonts w:ascii="Times New Roman"/>
                <w:sz w:val="24"/>
              </w:rPr>
            </w:pPr>
          </w:p>
        </w:tc>
      </w:tr>
      <w:tr w:rsidR="00AB4554" w14:paraId="27337979" w14:textId="77777777" w:rsidTr="00C1142B">
        <w:trPr>
          <w:trHeight w:val="2172"/>
        </w:trPr>
        <w:tc>
          <w:tcPr>
            <w:tcW w:w="3758" w:type="dxa"/>
          </w:tcPr>
          <w:p w14:paraId="5442C68A" w14:textId="0B77FA3A" w:rsidR="00AB4554" w:rsidRDefault="00AB4554" w:rsidP="00644234">
            <w:pPr>
              <w:rPr>
                <w:rFonts w:asciiTheme="minorHAnsi" w:hAnsiTheme="minorHAnsi" w:cstheme="minorHAnsi"/>
                <w:sz w:val="24"/>
                <w:szCs w:val="20"/>
              </w:rPr>
            </w:pPr>
            <w:r>
              <w:rPr>
                <w:rFonts w:asciiTheme="minorHAnsi" w:hAnsiTheme="minorHAnsi" w:cstheme="minorHAnsi"/>
                <w:sz w:val="24"/>
                <w:szCs w:val="20"/>
              </w:rPr>
              <w:lastRenderedPageBreak/>
              <w:t xml:space="preserve">In line with the school improvement plan focussing on performing arts – Raising the profile of </w:t>
            </w:r>
            <w:r w:rsidR="00644234">
              <w:rPr>
                <w:rFonts w:asciiTheme="minorHAnsi" w:hAnsiTheme="minorHAnsi" w:cstheme="minorHAnsi"/>
                <w:sz w:val="24"/>
                <w:szCs w:val="20"/>
              </w:rPr>
              <w:t>Thai Chi</w:t>
            </w:r>
            <w:r>
              <w:rPr>
                <w:rFonts w:asciiTheme="minorHAnsi" w:hAnsiTheme="minorHAnsi" w:cstheme="minorHAnsi"/>
                <w:sz w:val="24"/>
                <w:szCs w:val="20"/>
              </w:rPr>
              <w:t xml:space="preserve"> and allowing the children to t</w:t>
            </w:r>
            <w:r w:rsidR="00644234">
              <w:rPr>
                <w:rFonts w:asciiTheme="minorHAnsi" w:hAnsiTheme="minorHAnsi" w:cstheme="minorHAnsi"/>
                <w:sz w:val="24"/>
                <w:szCs w:val="20"/>
              </w:rPr>
              <w:t>ake part in different cultural sports.</w:t>
            </w:r>
          </w:p>
        </w:tc>
        <w:tc>
          <w:tcPr>
            <w:tcW w:w="3458" w:type="dxa"/>
          </w:tcPr>
          <w:p w14:paraId="20C785B6" w14:textId="5C302B7A" w:rsidR="00AB4554" w:rsidRDefault="00AB4554" w:rsidP="00644234">
            <w:pPr>
              <w:rPr>
                <w:rFonts w:asciiTheme="minorHAnsi" w:hAnsiTheme="minorHAnsi" w:cstheme="minorHAnsi"/>
                <w:sz w:val="24"/>
              </w:rPr>
            </w:pPr>
            <w:r>
              <w:rPr>
                <w:rFonts w:asciiTheme="minorHAnsi" w:hAnsiTheme="minorHAnsi" w:cstheme="minorHAnsi"/>
                <w:sz w:val="24"/>
              </w:rPr>
              <w:t xml:space="preserve">To provide the opportunity to all pupils to take part in a </w:t>
            </w:r>
            <w:r w:rsidR="00644234" w:rsidRPr="00870AE7">
              <w:rPr>
                <w:rFonts w:asciiTheme="minorHAnsi" w:hAnsiTheme="minorHAnsi" w:cstheme="minorHAnsi"/>
                <w:sz w:val="24"/>
              </w:rPr>
              <w:t>Thai Chi</w:t>
            </w:r>
            <w:r w:rsidR="00644234">
              <w:rPr>
                <w:rFonts w:asciiTheme="minorHAnsi" w:hAnsiTheme="minorHAnsi" w:cstheme="minorHAnsi"/>
                <w:sz w:val="24"/>
              </w:rPr>
              <w:t xml:space="preserve"> after school club. </w:t>
            </w:r>
          </w:p>
        </w:tc>
        <w:tc>
          <w:tcPr>
            <w:tcW w:w="1663" w:type="dxa"/>
          </w:tcPr>
          <w:p w14:paraId="216147F9" w14:textId="21F70258" w:rsidR="00AB4554" w:rsidRDefault="00982BC6" w:rsidP="00AB4554">
            <w:pPr>
              <w:pStyle w:val="TableParagraph"/>
              <w:ind w:left="0"/>
              <w:rPr>
                <w:rFonts w:asciiTheme="minorHAnsi" w:hAnsiTheme="minorHAnsi" w:cstheme="minorHAnsi"/>
                <w:sz w:val="24"/>
              </w:rPr>
            </w:pPr>
            <w:r>
              <w:rPr>
                <w:rFonts w:asciiTheme="minorHAnsi" w:hAnsiTheme="minorHAnsi" w:cstheme="minorHAnsi"/>
                <w:sz w:val="24"/>
              </w:rPr>
              <w:t>£0</w:t>
            </w:r>
          </w:p>
        </w:tc>
        <w:tc>
          <w:tcPr>
            <w:tcW w:w="3423" w:type="dxa"/>
          </w:tcPr>
          <w:p w14:paraId="2C12DF6B" w14:textId="57CC1316" w:rsidR="00AB4554" w:rsidRPr="007D59B9" w:rsidRDefault="007D59B9" w:rsidP="00AB4554">
            <w:pPr>
              <w:pStyle w:val="TableParagraph"/>
              <w:ind w:left="0"/>
            </w:pPr>
            <w:r w:rsidRPr="007D59B9">
              <w:t>To be actioned later in the year.</w:t>
            </w:r>
          </w:p>
        </w:tc>
        <w:tc>
          <w:tcPr>
            <w:tcW w:w="3076" w:type="dxa"/>
          </w:tcPr>
          <w:p w14:paraId="6B11DC0B" w14:textId="77777777" w:rsidR="00AB4554" w:rsidRDefault="00AB4554" w:rsidP="00AB4554">
            <w:pPr>
              <w:pStyle w:val="TableParagraph"/>
              <w:ind w:left="0"/>
              <w:rPr>
                <w:rFonts w:ascii="Times New Roman"/>
                <w:sz w:val="24"/>
              </w:rPr>
            </w:pPr>
          </w:p>
        </w:tc>
      </w:tr>
    </w:tbl>
    <w:p w14:paraId="60D9492C" w14:textId="77777777" w:rsidR="00FC7600" w:rsidRDefault="00FC7600" w:rsidP="00FC7600">
      <w:pPr>
        <w:rPr>
          <w:rFonts w:ascii="Times New Roman"/>
          <w:sz w:val="24"/>
        </w:rPr>
        <w:sectPr w:rsidR="00FC7600">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FC7600" w14:paraId="23AA0EDB" w14:textId="77777777" w:rsidTr="00C1142B">
        <w:trPr>
          <w:trHeight w:val="352"/>
        </w:trPr>
        <w:tc>
          <w:tcPr>
            <w:tcW w:w="12302" w:type="dxa"/>
            <w:gridSpan w:val="4"/>
            <w:vMerge w:val="restart"/>
          </w:tcPr>
          <w:p w14:paraId="0AD8F81A" w14:textId="77777777" w:rsidR="00FC7600" w:rsidRDefault="00FC7600" w:rsidP="00C1142B">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14:paraId="40B2BA83" w14:textId="77777777" w:rsidR="00FC7600" w:rsidRDefault="00FC7600" w:rsidP="00C1142B">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C7600" w14:paraId="5B51629A" w14:textId="77777777" w:rsidTr="00C1142B">
        <w:trPr>
          <w:trHeight w:val="296"/>
        </w:trPr>
        <w:tc>
          <w:tcPr>
            <w:tcW w:w="12302" w:type="dxa"/>
            <w:gridSpan w:val="4"/>
            <w:vMerge/>
            <w:tcBorders>
              <w:top w:val="nil"/>
            </w:tcBorders>
          </w:tcPr>
          <w:p w14:paraId="4E08A42D" w14:textId="77777777" w:rsidR="00FC7600" w:rsidRDefault="00FC7600" w:rsidP="00C1142B">
            <w:pPr>
              <w:rPr>
                <w:sz w:val="2"/>
                <w:szCs w:val="2"/>
              </w:rPr>
            </w:pPr>
          </w:p>
        </w:tc>
        <w:tc>
          <w:tcPr>
            <w:tcW w:w="3076" w:type="dxa"/>
          </w:tcPr>
          <w:p w14:paraId="3C8F2A2A" w14:textId="13F0F97A" w:rsidR="00FC7600" w:rsidRDefault="00C932E1" w:rsidP="00C1142B">
            <w:pPr>
              <w:pStyle w:val="TableParagraph"/>
              <w:spacing w:line="257" w:lineRule="exact"/>
              <w:ind w:left="20"/>
              <w:jc w:val="center"/>
              <w:rPr>
                <w:sz w:val="24"/>
              </w:rPr>
            </w:pPr>
            <w:r>
              <w:rPr>
                <w:color w:val="231F20"/>
                <w:sz w:val="24"/>
              </w:rPr>
              <w:t>3</w:t>
            </w:r>
            <w:r w:rsidR="00FC7600">
              <w:rPr>
                <w:color w:val="231F20"/>
                <w:sz w:val="24"/>
              </w:rPr>
              <w:t>%</w:t>
            </w:r>
          </w:p>
        </w:tc>
      </w:tr>
      <w:tr w:rsidR="00FC7600" w14:paraId="237514C4" w14:textId="77777777" w:rsidTr="00C1142B">
        <w:trPr>
          <w:trHeight w:val="402"/>
        </w:trPr>
        <w:tc>
          <w:tcPr>
            <w:tcW w:w="3758" w:type="dxa"/>
          </w:tcPr>
          <w:p w14:paraId="5C408383" w14:textId="77777777" w:rsidR="00FC7600" w:rsidRDefault="00FC7600" w:rsidP="00C1142B">
            <w:pPr>
              <w:pStyle w:val="TableParagraph"/>
              <w:spacing w:before="16"/>
              <w:ind w:left="1554" w:right="1534"/>
              <w:jc w:val="center"/>
              <w:rPr>
                <w:b/>
                <w:sz w:val="24"/>
              </w:rPr>
            </w:pPr>
            <w:r>
              <w:rPr>
                <w:b/>
                <w:color w:val="231F20"/>
                <w:sz w:val="24"/>
              </w:rPr>
              <w:t>Intent</w:t>
            </w:r>
          </w:p>
        </w:tc>
        <w:tc>
          <w:tcPr>
            <w:tcW w:w="5121" w:type="dxa"/>
            <w:gridSpan w:val="2"/>
          </w:tcPr>
          <w:p w14:paraId="32022310" w14:textId="77777777" w:rsidR="00FC7600" w:rsidRDefault="00FC7600" w:rsidP="00C1142B">
            <w:pPr>
              <w:pStyle w:val="TableParagraph"/>
              <w:spacing w:before="16"/>
              <w:ind w:left="1733" w:right="1712"/>
              <w:jc w:val="center"/>
              <w:rPr>
                <w:b/>
                <w:sz w:val="24"/>
              </w:rPr>
            </w:pPr>
            <w:r>
              <w:rPr>
                <w:b/>
                <w:color w:val="231F20"/>
                <w:sz w:val="24"/>
              </w:rPr>
              <w:t>Implementation</w:t>
            </w:r>
          </w:p>
        </w:tc>
        <w:tc>
          <w:tcPr>
            <w:tcW w:w="3423" w:type="dxa"/>
          </w:tcPr>
          <w:p w14:paraId="1707FAED" w14:textId="77777777" w:rsidR="00FC7600" w:rsidRDefault="00FC7600" w:rsidP="00C1142B">
            <w:pPr>
              <w:pStyle w:val="TableParagraph"/>
              <w:spacing w:before="16"/>
              <w:ind w:left="1346" w:right="1325"/>
              <w:jc w:val="center"/>
              <w:rPr>
                <w:b/>
                <w:sz w:val="24"/>
              </w:rPr>
            </w:pPr>
            <w:r>
              <w:rPr>
                <w:b/>
                <w:color w:val="231F20"/>
                <w:sz w:val="24"/>
              </w:rPr>
              <w:t>Impact</w:t>
            </w:r>
          </w:p>
        </w:tc>
        <w:tc>
          <w:tcPr>
            <w:tcW w:w="3076" w:type="dxa"/>
          </w:tcPr>
          <w:p w14:paraId="28320EF8" w14:textId="01682E00" w:rsidR="00FC7600" w:rsidRPr="00EE148E" w:rsidRDefault="00FC7600" w:rsidP="00C1142B">
            <w:pPr>
              <w:pStyle w:val="TableParagraph"/>
              <w:ind w:left="0"/>
              <w:rPr>
                <w:rFonts w:asciiTheme="minorHAnsi" w:hAnsiTheme="minorHAnsi" w:cstheme="minorHAnsi"/>
                <w:sz w:val="24"/>
              </w:rPr>
            </w:pPr>
          </w:p>
        </w:tc>
      </w:tr>
      <w:tr w:rsidR="00FC7600" w14:paraId="43878268" w14:textId="77777777" w:rsidTr="00C1142B">
        <w:trPr>
          <w:trHeight w:val="1530"/>
        </w:trPr>
        <w:tc>
          <w:tcPr>
            <w:tcW w:w="3758" w:type="dxa"/>
          </w:tcPr>
          <w:p w14:paraId="5DAA606B" w14:textId="77777777" w:rsidR="00FC7600" w:rsidRPr="007A21D5" w:rsidRDefault="00FC7600" w:rsidP="00C1142B">
            <w:pPr>
              <w:pStyle w:val="TableParagraph"/>
              <w:spacing w:before="16"/>
              <w:rPr>
                <w:b/>
                <w:sz w:val="24"/>
              </w:rPr>
            </w:pPr>
            <w:r w:rsidRPr="007A21D5">
              <w:rPr>
                <w:b/>
                <w:color w:val="231F20"/>
                <w:sz w:val="24"/>
              </w:rPr>
              <w:t>Your</w:t>
            </w:r>
            <w:r w:rsidRPr="007A21D5">
              <w:rPr>
                <w:b/>
                <w:color w:val="231F20"/>
                <w:spacing w:val="-7"/>
                <w:sz w:val="24"/>
              </w:rPr>
              <w:t xml:space="preserve"> </w:t>
            </w:r>
            <w:r w:rsidRPr="007A21D5">
              <w:rPr>
                <w:b/>
                <w:color w:val="231F20"/>
                <w:sz w:val="24"/>
              </w:rPr>
              <w:t>school</w:t>
            </w:r>
            <w:r w:rsidRPr="007A21D5">
              <w:rPr>
                <w:b/>
                <w:color w:val="231F20"/>
                <w:spacing w:val="-7"/>
                <w:sz w:val="24"/>
              </w:rPr>
              <w:t xml:space="preserve"> </w:t>
            </w:r>
            <w:r w:rsidRPr="007A21D5">
              <w:rPr>
                <w:b/>
                <w:color w:val="231F20"/>
                <w:sz w:val="24"/>
              </w:rPr>
              <w:t>focus</w:t>
            </w:r>
            <w:r w:rsidRPr="007A21D5">
              <w:rPr>
                <w:b/>
                <w:color w:val="231F20"/>
                <w:spacing w:val="-7"/>
                <w:sz w:val="24"/>
              </w:rPr>
              <w:t xml:space="preserve"> </w:t>
            </w:r>
            <w:r w:rsidRPr="007A21D5">
              <w:rPr>
                <w:b/>
                <w:color w:val="231F20"/>
                <w:sz w:val="24"/>
              </w:rPr>
              <w:t>should</w:t>
            </w:r>
            <w:r w:rsidRPr="007A21D5">
              <w:rPr>
                <w:b/>
                <w:color w:val="231F20"/>
                <w:spacing w:val="-7"/>
                <w:sz w:val="24"/>
              </w:rPr>
              <w:t xml:space="preserve"> </w:t>
            </w:r>
            <w:r w:rsidRPr="007A21D5">
              <w:rPr>
                <w:b/>
                <w:color w:val="231F20"/>
                <w:sz w:val="24"/>
              </w:rPr>
              <w:t>be</w:t>
            </w:r>
            <w:r w:rsidRPr="007A21D5">
              <w:rPr>
                <w:b/>
                <w:color w:val="231F20"/>
                <w:spacing w:val="-7"/>
                <w:sz w:val="24"/>
              </w:rPr>
              <w:t xml:space="preserve"> </w:t>
            </w:r>
            <w:r w:rsidRPr="007A21D5">
              <w:rPr>
                <w:b/>
                <w:color w:val="231F20"/>
                <w:sz w:val="24"/>
              </w:rPr>
              <w:t>clear</w:t>
            </w:r>
          </w:p>
          <w:p w14:paraId="6C41D211" w14:textId="77777777" w:rsidR="00FC7600" w:rsidRPr="007A21D5" w:rsidRDefault="00FC7600" w:rsidP="00C1142B">
            <w:pPr>
              <w:pStyle w:val="TableParagraph"/>
              <w:spacing w:line="263" w:lineRule="exact"/>
              <w:rPr>
                <w:b/>
                <w:sz w:val="24"/>
              </w:rPr>
            </w:pPr>
            <w:r w:rsidRPr="007A21D5">
              <w:rPr>
                <w:b/>
                <w:color w:val="231F20"/>
                <w:sz w:val="24"/>
              </w:rPr>
              <w:t>what</w:t>
            </w:r>
            <w:r w:rsidRPr="007A21D5">
              <w:rPr>
                <w:b/>
                <w:color w:val="231F20"/>
                <w:spacing w:val="-3"/>
                <w:sz w:val="24"/>
              </w:rPr>
              <w:t xml:space="preserve"> </w:t>
            </w:r>
            <w:r w:rsidRPr="007A21D5">
              <w:rPr>
                <w:b/>
                <w:color w:val="231F20"/>
                <w:sz w:val="24"/>
              </w:rPr>
              <w:t>you</w:t>
            </w:r>
            <w:r w:rsidRPr="007A21D5">
              <w:rPr>
                <w:b/>
                <w:color w:val="231F20"/>
                <w:spacing w:val="-4"/>
                <w:sz w:val="24"/>
              </w:rPr>
              <w:t xml:space="preserve"> </w:t>
            </w:r>
            <w:r w:rsidRPr="007A21D5">
              <w:rPr>
                <w:b/>
                <w:color w:val="231F20"/>
                <w:sz w:val="24"/>
              </w:rPr>
              <w:t>want</w:t>
            </w:r>
            <w:r w:rsidRPr="007A21D5">
              <w:rPr>
                <w:b/>
                <w:color w:val="231F20"/>
                <w:spacing w:val="-3"/>
                <w:sz w:val="24"/>
              </w:rPr>
              <w:t xml:space="preserve"> </w:t>
            </w:r>
            <w:r w:rsidRPr="007A21D5">
              <w:rPr>
                <w:b/>
                <w:color w:val="231F20"/>
                <w:sz w:val="24"/>
              </w:rPr>
              <w:t>the</w:t>
            </w:r>
            <w:r w:rsidRPr="007A21D5">
              <w:rPr>
                <w:b/>
                <w:color w:val="231F20"/>
                <w:spacing w:val="-3"/>
                <w:sz w:val="24"/>
              </w:rPr>
              <w:t xml:space="preserve"> </w:t>
            </w:r>
            <w:r w:rsidRPr="007A21D5">
              <w:rPr>
                <w:b/>
                <w:color w:val="231F20"/>
                <w:sz w:val="24"/>
              </w:rPr>
              <w:t>pupils</w:t>
            </w:r>
            <w:r w:rsidRPr="007A21D5">
              <w:rPr>
                <w:b/>
                <w:color w:val="231F20"/>
                <w:spacing w:val="-4"/>
                <w:sz w:val="24"/>
              </w:rPr>
              <w:t xml:space="preserve"> </w:t>
            </w:r>
            <w:r w:rsidRPr="007A21D5">
              <w:rPr>
                <w:b/>
                <w:color w:val="231F20"/>
                <w:sz w:val="24"/>
              </w:rPr>
              <w:t>to</w:t>
            </w:r>
            <w:r w:rsidRPr="007A21D5">
              <w:rPr>
                <w:b/>
                <w:color w:val="231F20"/>
                <w:spacing w:val="-3"/>
                <w:sz w:val="24"/>
              </w:rPr>
              <w:t xml:space="preserve"> </w:t>
            </w:r>
            <w:r w:rsidRPr="007A21D5">
              <w:rPr>
                <w:b/>
                <w:color w:val="231F20"/>
                <w:sz w:val="24"/>
              </w:rPr>
              <w:t>know</w:t>
            </w:r>
          </w:p>
          <w:p w14:paraId="3424D747" w14:textId="77777777" w:rsidR="00FC7600" w:rsidRPr="007A21D5" w:rsidRDefault="00FC7600" w:rsidP="00C1142B">
            <w:pPr>
              <w:pStyle w:val="TableParagraph"/>
              <w:spacing w:line="263" w:lineRule="exact"/>
              <w:rPr>
                <w:b/>
                <w:sz w:val="24"/>
              </w:rPr>
            </w:pPr>
            <w:r w:rsidRPr="007A21D5">
              <w:rPr>
                <w:b/>
                <w:color w:val="231F20"/>
                <w:sz w:val="24"/>
              </w:rPr>
              <w:t>and</w:t>
            </w:r>
            <w:r w:rsidRPr="007A21D5">
              <w:rPr>
                <w:b/>
                <w:color w:val="231F20"/>
                <w:spacing w:val="-2"/>
                <w:sz w:val="24"/>
              </w:rPr>
              <w:t xml:space="preserve"> </w:t>
            </w:r>
            <w:r w:rsidRPr="007A21D5">
              <w:rPr>
                <w:b/>
                <w:color w:val="231F20"/>
                <w:sz w:val="24"/>
              </w:rPr>
              <w:t>be</w:t>
            </w:r>
            <w:r w:rsidRPr="007A21D5">
              <w:rPr>
                <w:b/>
                <w:color w:val="231F20"/>
                <w:spacing w:val="-2"/>
                <w:sz w:val="24"/>
              </w:rPr>
              <w:t xml:space="preserve"> </w:t>
            </w:r>
            <w:r w:rsidRPr="007A21D5">
              <w:rPr>
                <w:b/>
                <w:color w:val="231F20"/>
                <w:sz w:val="24"/>
              </w:rPr>
              <w:t>able</w:t>
            </w:r>
            <w:r w:rsidRPr="007A21D5">
              <w:rPr>
                <w:b/>
                <w:color w:val="231F20"/>
                <w:spacing w:val="-1"/>
                <w:sz w:val="24"/>
              </w:rPr>
              <w:t xml:space="preserve"> </w:t>
            </w:r>
            <w:r w:rsidRPr="007A21D5">
              <w:rPr>
                <w:b/>
                <w:color w:val="231F20"/>
                <w:sz w:val="24"/>
              </w:rPr>
              <w:t>to</w:t>
            </w:r>
            <w:r w:rsidRPr="007A21D5">
              <w:rPr>
                <w:b/>
                <w:color w:val="231F20"/>
                <w:spacing w:val="-2"/>
                <w:sz w:val="24"/>
              </w:rPr>
              <w:t xml:space="preserve"> </w:t>
            </w:r>
            <w:r w:rsidRPr="007A21D5">
              <w:rPr>
                <w:b/>
                <w:color w:val="231F20"/>
                <w:sz w:val="24"/>
              </w:rPr>
              <w:t>do</w:t>
            </w:r>
            <w:r w:rsidRPr="007A21D5">
              <w:rPr>
                <w:b/>
                <w:color w:val="231F20"/>
                <w:spacing w:val="-1"/>
                <w:sz w:val="24"/>
              </w:rPr>
              <w:t xml:space="preserve"> </w:t>
            </w:r>
            <w:r w:rsidRPr="007A21D5">
              <w:rPr>
                <w:b/>
                <w:color w:val="231F20"/>
                <w:sz w:val="24"/>
              </w:rPr>
              <w:t>and</w:t>
            </w:r>
            <w:r w:rsidRPr="007A21D5">
              <w:rPr>
                <w:b/>
                <w:color w:val="231F20"/>
                <w:spacing w:val="-2"/>
                <w:sz w:val="24"/>
              </w:rPr>
              <w:t xml:space="preserve"> </w:t>
            </w:r>
            <w:r w:rsidRPr="007A21D5">
              <w:rPr>
                <w:b/>
                <w:color w:val="231F20"/>
                <w:sz w:val="24"/>
              </w:rPr>
              <w:t>about</w:t>
            </w:r>
          </w:p>
          <w:p w14:paraId="04639770" w14:textId="77777777" w:rsidR="00FC7600" w:rsidRPr="007A21D5" w:rsidRDefault="00FC7600" w:rsidP="00C1142B">
            <w:pPr>
              <w:pStyle w:val="TableParagraph"/>
              <w:spacing w:line="263" w:lineRule="exact"/>
              <w:rPr>
                <w:b/>
                <w:sz w:val="24"/>
              </w:rPr>
            </w:pPr>
            <w:r w:rsidRPr="007A21D5">
              <w:rPr>
                <w:b/>
                <w:color w:val="231F20"/>
                <w:sz w:val="24"/>
              </w:rPr>
              <w:t>what</w:t>
            </w:r>
            <w:r w:rsidRPr="007A21D5">
              <w:rPr>
                <w:b/>
                <w:color w:val="231F20"/>
                <w:spacing w:val="-3"/>
                <w:sz w:val="24"/>
              </w:rPr>
              <w:t xml:space="preserve"> </w:t>
            </w:r>
            <w:r w:rsidRPr="007A21D5">
              <w:rPr>
                <w:b/>
                <w:color w:val="231F20"/>
                <w:sz w:val="24"/>
              </w:rPr>
              <w:t>they</w:t>
            </w:r>
            <w:r w:rsidRPr="007A21D5">
              <w:rPr>
                <w:b/>
                <w:color w:val="231F20"/>
                <w:spacing w:val="-2"/>
                <w:sz w:val="24"/>
              </w:rPr>
              <w:t xml:space="preserve"> </w:t>
            </w:r>
            <w:r w:rsidRPr="007A21D5">
              <w:rPr>
                <w:b/>
                <w:color w:val="231F20"/>
                <w:sz w:val="24"/>
              </w:rPr>
              <w:t>need</w:t>
            </w:r>
            <w:r w:rsidRPr="007A21D5">
              <w:rPr>
                <w:b/>
                <w:color w:val="231F20"/>
                <w:spacing w:val="-3"/>
                <w:sz w:val="24"/>
              </w:rPr>
              <w:t xml:space="preserve"> </w:t>
            </w:r>
            <w:r w:rsidRPr="007A21D5">
              <w:rPr>
                <w:b/>
                <w:color w:val="231F20"/>
                <w:sz w:val="24"/>
              </w:rPr>
              <w:t>to</w:t>
            </w:r>
            <w:r w:rsidRPr="007A21D5">
              <w:rPr>
                <w:b/>
                <w:color w:val="231F20"/>
                <w:spacing w:val="-4"/>
                <w:sz w:val="24"/>
              </w:rPr>
              <w:t xml:space="preserve"> </w:t>
            </w:r>
            <w:r w:rsidRPr="007A21D5">
              <w:rPr>
                <w:b/>
                <w:color w:val="231F20"/>
                <w:sz w:val="24"/>
              </w:rPr>
              <w:t>learn</w:t>
            </w:r>
            <w:r w:rsidRPr="007A21D5">
              <w:rPr>
                <w:b/>
                <w:color w:val="231F20"/>
                <w:spacing w:val="-3"/>
                <w:sz w:val="24"/>
              </w:rPr>
              <w:t xml:space="preserve"> </w:t>
            </w:r>
            <w:r w:rsidRPr="007A21D5">
              <w:rPr>
                <w:b/>
                <w:color w:val="231F20"/>
                <w:sz w:val="24"/>
              </w:rPr>
              <w:t>and</w:t>
            </w:r>
            <w:r w:rsidRPr="007A21D5">
              <w:rPr>
                <w:b/>
                <w:color w:val="231F20"/>
                <w:spacing w:val="-3"/>
                <w:sz w:val="24"/>
              </w:rPr>
              <w:t xml:space="preserve"> </w:t>
            </w:r>
            <w:r w:rsidRPr="007A21D5">
              <w:rPr>
                <w:b/>
                <w:color w:val="231F20"/>
                <w:sz w:val="24"/>
              </w:rPr>
              <w:t>to</w:t>
            </w:r>
          </w:p>
          <w:p w14:paraId="7BB55297" w14:textId="77777777" w:rsidR="00FC7600" w:rsidRPr="007A21D5" w:rsidRDefault="00FC7600" w:rsidP="00C1142B">
            <w:pPr>
              <w:pStyle w:val="TableParagraph"/>
              <w:spacing w:line="254" w:lineRule="exact"/>
              <w:rPr>
                <w:b/>
                <w:sz w:val="24"/>
              </w:rPr>
            </w:pPr>
            <w:r w:rsidRPr="007A21D5">
              <w:rPr>
                <w:b/>
                <w:color w:val="231F20"/>
                <w:sz w:val="24"/>
              </w:rPr>
              <w:t>consolidate</w:t>
            </w:r>
            <w:r w:rsidRPr="007A21D5">
              <w:rPr>
                <w:b/>
                <w:color w:val="231F20"/>
                <w:spacing w:val="-9"/>
                <w:sz w:val="24"/>
              </w:rPr>
              <w:t xml:space="preserve"> </w:t>
            </w:r>
            <w:r w:rsidRPr="007A21D5">
              <w:rPr>
                <w:b/>
                <w:color w:val="231F20"/>
                <w:sz w:val="24"/>
              </w:rPr>
              <w:t>through</w:t>
            </w:r>
            <w:r w:rsidRPr="007A21D5">
              <w:rPr>
                <w:b/>
                <w:color w:val="231F20"/>
                <w:spacing w:val="-9"/>
                <w:sz w:val="24"/>
              </w:rPr>
              <w:t xml:space="preserve"> </w:t>
            </w:r>
            <w:r w:rsidRPr="007A21D5">
              <w:rPr>
                <w:b/>
                <w:color w:val="231F20"/>
                <w:sz w:val="24"/>
              </w:rPr>
              <w:t>practice:</w:t>
            </w:r>
          </w:p>
        </w:tc>
        <w:tc>
          <w:tcPr>
            <w:tcW w:w="3458" w:type="dxa"/>
          </w:tcPr>
          <w:p w14:paraId="762E5FD1" w14:textId="77777777" w:rsidR="00FC7600" w:rsidRPr="007A21D5" w:rsidRDefault="00FC7600" w:rsidP="00C1142B">
            <w:pPr>
              <w:pStyle w:val="TableParagraph"/>
              <w:spacing w:before="16"/>
              <w:rPr>
                <w:b/>
                <w:sz w:val="24"/>
              </w:rPr>
            </w:pPr>
            <w:r w:rsidRPr="007A21D5">
              <w:rPr>
                <w:b/>
                <w:color w:val="231F20"/>
                <w:sz w:val="24"/>
              </w:rPr>
              <w:t>Make</w:t>
            </w:r>
            <w:r w:rsidRPr="007A21D5">
              <w:rPr>
                <w:b/>
                <w:color w:val="231F20"/>
                <w:spacing w:val="-5"/>
                <w:sz w:val="24"/>
              </w:rPr>
              <w:t xml:space="preserve"> </w:t>
            </w:r>
            <w:r w:rsidRPr="007A21D5">
              <w:rPr>
                <w:b/>
                <w:color w:val="231F20"/>
                <w:sz w:val="24"/>
              </w:rPr>
              <w:t>sure</w:t>
            </w:r>
            <w:r w:rsidRPr="007A21D5">
              <w:rPr>
                <w:b/>
                <w:color w:val="231F20"/>
                <w:spacing w:val="-4"/>
                <w:sz w:val="24"/>
              </w:rPr>
              <w:t xml:space="preserve"> </w:t>
            </w:r>
            <w:r w:rsidRPr="007A21D5">
              <w:rPr>
                <w:b/>
                <w:color w:val="231F20"/>
                <w:sz w:val="24"/>
              </w:rPr>
              <w:t>your</w:t>
            </w:r>
            <w:r w:rsidRPr="007A21D5">
              <w:rPr>
                <w:b/>
                <w:color w:val="231F20"/>
                <w:spacing w:val="-6"/>
                <w:sz w:val="24"/>
              </w:rPr>
              <w:t xml:space="preserve"> </w:t>
            </w:r>
            <w:r w:rsidRPr="007A21D5">
              <w:rPr>
                <w:b/>
                <w:color w:val="231F20"/>
                <w:sz w:val="24"/>
              </w:rPr>
              <w:t>actions</w:t>
            </w:r>
            <w:r w:rsidRPr="007A21D5">
              <w:rPr>
                <w:b/>
                <w:color w:val="231F20"/>
                <w:spacing w:val="-5"/>
                <w:sz w:val="24"/>
              </w:rPr>
              <w:t xml:space="preserve"> </w:t>
            </w:r>
            <w:r w:rsidRPr="007A21D5">
              <w:rPr>
                <w:b/>
                <w:color w:val="231F20"/>
                <w:sz w:val="24"/>
              </w:rPr>
              <w:t>to</w:t>
            </w:r>
          </w:p>
          <w:p w14:paraId="6C1EC398" w14:textId="77777777" w:rsidR="00FC7600" w:rsidRPr="007A21D5" w:rsidRDefault="00FC7600" w:rsidP="00C1142B">
            <w:pPr>
              <w:pStyle w:val="TableParagraph"/>
              <w:spacing w:line="263" w:lineRule="exact"/>
              <w:rPr>
                <w:b/>
                <w:sz w:val="24"/>
              </w:rPr>
            </w:pPr>
            <w:r w:rsidRPr="007A21D5">
              <w:rPr>
                <w:b/>
                <w:color w:val="231F20"/>
                <w:sz w:val="24"/>
              </w:rPr>
              <w:t>achieve</w:t>
            </w:r>
            <w:r w:rsidRPr="007A21D5">
              <w:rPr>
                <w:b/>
                <w:color w:val="231F20"/>
                <w:spacing w:val="-6"/>
                <w:sz w:val="24"/>
              </w:rPr>
              <w:t xml:space="preserve"> </w:t>
            </w:r>
            <w:r w:rsidRPr="007A21D5">
              <w:rPr>
                <w:b/>
                <w:color w:val="231F20"/>
                <w:sz w:val="24"/>
              </w:rPr>
              <w:t>are</w:t>
            </w:r>
            <w:r w:rsidRPr="007A21D5">
              <w:rPr>
                <w:b/>
                <w:color w:val="231F20"/>
                <w:spacing w:val="-5"/>
                <w:sz w:val="24"/>
              </w:rPr>
              <w:t xml:space="preserve"> </w:t>
            </w:r>
            <w:r w:rsidRPr="007A21D5">
              <w:rPr>
                <w:b/>
                <w:color w:val="231F20"/>
                <w:sz w:val="24"/>
              </w:rPr>
              <w:t>linked</w:t>
            </w:r>
            <w:r w:rsidRPr="007A21D5">
              <w:rPr>
                <w:b/>
                <w:color w:val="231F20"/>
                <w:spacing w:val="-5"/>
                <w:sz w:val="24"/>
              </w:rPr>
              <w:t xml:space="preserve"> </w:t>
            </w:r>
            <w:r w:rsidRPr="007A21D5">
              <w:rPr>
                <w:b/>
                <w:color w:val="231F20"/>
                <w:sz w:val="24"/>
              </w:rPr>
              <w:t>to</w:t>
            </w:r>
            <w:r w:rsidRPr="007A21D5">
              <w:rPr>
                <w:b/>
                <w:color w:val="231F20"/>
                <w:spacing w:val="-7"/>
                <w:sz w:val="24"/>
              </w:rPr>
              <w:t xml:space="preserve"> </w:t>
            </w:r>
            <w:r w:rsidRPr="007A21D5">
              <w:rPr>
                <w:b/>
                <w:color w:val="231F20"/>
                <w:sz w:val="24"/>
              </w:rPr>
              <w:t>your</w:t>
            </w:r>
          </w:p>
          <w:p w14:paraId="734282FF" w14:textId="77777777" w:rsidR="00FC7600" w:rsidRPr="007A21D5" w:rsidRDefault="00FC7600" w:rsidP="00C1142B">
            <w:pPr>
              <w:pStyle w:val="TableParagraph"/>
              <w:spacing w:line="263" w:lineRule="exact"/>
              <w:rPr>
                <w:b/>
                <w:sz w:val="24"/>
              </w:rPr>
            </w:pPr>
            <w:r w:rsidRPr="007A21D5">
              <w:rPr>
                <w:b/>
                <w:color w:val="231F20"/>
                <w:sz w:val="24"/>
              </w:rPr>
              <w:t>intentions:</w:t>
            </w:r>
          </w:p>
        </w:tc>
        <w:tc>
          <w:tcPr>
            <w:tcW w:w="1663" w:type="dxa"/>
          </w:tcPr>
          <w:p w14:paraId="59A85650" w14:textId="77777777" w:rsidR="00FC7600" w:rsidRPr="00C35FBF" w:rsidRDefault="00FC7600" w:rsidP="00C1142B">
            <w:pPr>
              <w:pStyle w:val="TableParagraph"/>
              <w:spacing w:before="16"/>
              <w:rPr>
                <w:b/>
                <w:sz w:val="24"/>
              </w:rPr>
            </w:pPr>
            <w:r w:rsidRPr="00C35FBF">
              <w:rPr>
                <w:b/>
                <w:color w:val="231F20"/>
                <w:sz w:val="24"/>
              </w:rPr>
              <w:t>Funding</w:t>
            </w:r>
          </w:p>
          <w:p w14:paraId="2A0427A3" w14:textId="77777777" w:rsidR="00FC7600" w:rsidRPr="00C35FBF" w:rsidRDefault="00FC7600" w:rsidP="00C1142B">
            <w:pPr>
              <w:pStyle w:val="TableParagraph"/>
              <w:spacing w:line="263" w:lineRule="exact"/>
              <w:rPr>
                <w:b/>
                <w:sz w:val="24"/>
              </w:rPr>
            </w:pPr>
            <w:r w:rsidRPr="00C35FBF">
              <w:rPr>
                <w:b/>
                <w:color w:val="231F20"/>
                <w:sz w:val="24"/>
              </w:rPr>
              <w:t>allocated:</w:t>
            </w:r>
          </w:p>
        </w:tc>
        <w:tc>
          <w:tcPr>
            <w:tcW w:w="3423" w:type="dxa"/>
          </w:tcPr>
          <w:p w14:paraId="7C715341" w14:textId="77777777" w:rsidR="00FC7600" w:rsidRPr="00C35FBF" w:rsidRDefault="00FC7600" w:rsidP="00C1142B">
            <w:pPr>
              <w:pStyle w:val="TableParagraph"/>
              <w:spacing w:before="16"/>
              <w:rPr>
                <w:b/>
                <w:sz w:val="24"/>
              </w:rPr>
            </w:pPr>
            <w:r w:rsidRPr="00C35FBF">
              <w:rPr>
                <w:b/>
                <w:color w:val="231F20"/>
                <w:sz w:val="24"/>
              </w:rPr>
              <w:t>Evidence</w:t>
            </w:r>
            <w:r w:rsidRPr="00C35FBF">
              <w:rPr>
                <w:b/>
                <w:color w:val="231F20"/>
                <w:spacing w:val="-4"/>
                <w:sz w:val="24"/>
              </w:rPr>
              <w:t xml:space="preserve"> </w:t>
            </w:r>
            <w:r w:rsidRPr="00C35FBF">
              <w:rPr>
                <w:b/>
                <w:color w:val="231F20"/>
                <w:sz w:val="24"/>
              </w:rPr>
              <w:t>of</w:t>
            </w:r>
            <w:r w:rsidRPr="00C35FBF">
              <w:rPr>
                <w:b/>
                <w:color w:val="231F20"/>
                <w:spacing w:val="-4"/>
                <w:sz w:val="24"/>
              </w:rPr>
              <w:t xml:space="preserve"> </w:t>
            </w:r>
            <w:r w:rsidRPr="00C35FBF">
              <w:rPr>
                <w:b/>
                <w:color w:val="231F20"/>
                <w:sz w:val="24"/>
              </w:rPr>
              <w:t>impact:</w:t>
            </w:r>
            <w:r w:rsidRPr="00C35FBF">
              <w:rPr>
                <w:b/>
                <w:color w:val="231F20"/>
                <w:spacing w:val="-4"/>
                <w:sz w:val="24"/>
              </w:rPr>
              <w:t xml:space="preserve"> </w:t>
            </w:r>
            <w:r w:rsidRPr="00C35FBF">
              <w:rPr>
                <w:b/>
                <w:color w:val="231F20"/>
                <w:sz w:val="24"/>
              </w:rPr>
              <w:t>what</w:t>
            </w:r>
            <w:r w:rsidRPr="00C35FBF">
              <w:rPr>
                <w:b/>
                <w:color w:val="231F20"/>
                <w:spacing w:val="-3"/>
                <w:sz w:val="24"/>
              </w:rPr>
              <w:t xml:space="preserve"> </w:t>
            </w:r>
            <w:r w:rsidRPr="00C35FBF">
              <w:rPr>
                <w:b/>
                <w:color w:val="231F20"/>
                <w:sz w:val="24"/>
              </w:rPr>
              <w:t>do pupils</w:t>
            </w:r>
            <w:r w:rsidRPr="00C35FBF">
              <w:rPr>
                <w:b/>
                <w:color w:val="231F20"/>
                <w:spacing w:val="-3"/>
                <w:sz w:val="24"/>
              </w:rPr>
              <w:t xml:space="preserve"> </w:t>
            </w:r>
            <w:r w:rsidRPr="00C35FBF">
              <w:rPr>
                <w:b/>
                <w:color w:val="231F20"/>
                <w:sz w:val="24"/>
              </w:rPr>
              <w:t>now</w:t>
            </w:r>
            <w:r w:rsidRPr="00C35FBF">
              <w:rPr>
                <w:b/>
                <w:color w:val="231F20"/>
                <w:spacing w:val="-2"/>
                <w:sz w:val="24"/>
              </w:rPr>
              <w:t xml:space="preserve"> </w:t>
            </w:r>
            <w:r w:rsidRPr="00C35FBF">
              <w:rPr>
                <w:b/>
                <w:color w:val="231F20"/>
                <w:sz w:val="24"/>
              </w:rPr>
              <w:t>know</w:t>
            </w:r>
            <w:r w:rsidRPr="00C35FBF">
              <w:rPr>
                <w:b/>
                <w:color w:val="231F20"/>
                <w:spacing w:val="-2"/>
                <w:sz w:val="24"/>
              </w:rPr>
              <w:t xml:space="preserve"> </w:t>
            </w:r>
            <w:r w:rsidRPr="00C35FBF">
              <w:rPr>
                <w:b/>
                <w:color w:val="231F20"/>
                <w:sz w:val="24"/>
              </w:rPr>
              <w:t>and</w:t>
            </w:r>
            <w:r w:rsidRPr="00C35FBF">
              <w:rPr>
                <w:b/>
                <w:color w:val="231F20"/>
                <w:spacing w:val="-3"/>
                <w:sz w:val="24"/>
              </w:rPr>
              <w:t xml:space="preserve"> </w:t>
            </w:r>
            <w:r w:rsidRPr="00C35FBF">
              <w:rPr>
                <w:b/>
                <w:color w:val="231F20"/>
                <w:sz w:val="24"/>
              </w:rPr>
              <w:t>what</w:t>
            </w:r>
            <w:r w:rsidRPr="00C35FBF">
              <w:rPr>
                <w:b/>
                <w:sz w:val="24"/>
              </w:rPr>
              <w:t xml:space="preserve"> </w:t>
            </w:r>
            <w:r w:rsidRPr="00C35FBF">
              <w:rPr>
                <w:b/>
                <w:color w:val="231F20"/>
                <w:sz w:val="24"/>
              </w:rPr>
              <w:t>can</w:t>
            </w:r>
            <w:r w:rsidRPr="00C35FBF">
              <w:rPr>
                <w:b/>
                <w:color w:val="231F20"/>
                <w:spacing w:val="-3"/>
                <w:sz w:val="24"/>
              </w:rPr>
              <w:t xml:space="preserve"> </w:t>
            </w:r>
            <w:r w:rsidRPr="00C35FBF">
              <w:rPr>
                <w:b/>
                <w:color w:val="231F20"/>
                <w:sz w:val="24"/>
              </w:rPr>
              <w:t>they</w:t>
            </w:r>
            <w:r w:rsidRPr="00C35FBF">
              <w:rPr>
                <w:b/>
                <w:color w:val="231F20"/>
                <w:spacing w:val="-2"/>
                <w:sz w:val="24"/>
              </w:rPr>
              <w:t xml:space="preserve"> </w:t>
            </w:r>
            <w:r w:rsidRPr="00C35FBF">
              <w:rPr>
                <w:b/>
                <w:color w:val="231F20"/>
                <w:sz w:val="24"/>
              </w:rPr>
              <w:t>now</w:t>
            </w:r>
            <w:r w:rsidRPr="00C35FBF">
              <w:rPr>
                <w:b/>
                <w:color w:val="231F20"/>
                <w:spacing w:val="-3"/>
                <w:sz w:val="24"/>
              </w:rPr>
              <w:t xml:space="preserve"> </w:t>
            </w:r>
            <w:r w:rsidRPr="00C35FBF">
              <w:rPr>
                <w:b/>
                <w:color w:val="231F20"/>
                <w:sz w:val="24"/>
              </w:rPr>
              <w:t>do?</w:t>
            </w:r>
            <w:r w:rsidRPr="00C35FBF">
              <w:rPr>
                <w:b/>
                <w:color w:val="231F20"/>
                <w:spacing w:val="-2"/>
                <w:sz w:val="24"/>
              </w:rPr>
              <w:t xml:space="preserve"> </w:t>
            </w:r>
            <w:r w:rsidRPr="00C35FBF">
              <w:rPr>
                <w:b/>
                <w:color w:val="231F20"/>
                <w:sz w:val="24"/>
              </w:rPr>
              <w:t>What</w:t>
            </w:r>
            <w:r w:rsidRPr="00C35FBF">
              <w:rPr>
                <w:b/>
                <w:color w:val="231F20"/>
                <w:spacing w:val="-3"/>
                <w:sz w:val="24"/>
              </w:rPr>
              <w:t xml:space="preserve"> </w:t>
            </w:r>
            <w:r w:rsidRPr="00C35FBF">
              <w:rPr>
                <w:b/>
                <w:color w:val="231F20"/>
                <w:sz w:val="24"/>
              </w:rPr>
              <w:t>has changed?</w:t>
            </w:r>
          </w:p>
        </w:tc>
        <w:tc>
          <w:tcPr>
            <w:tcW w:w="3076" w:type="dxa"/>
          </w:tcPr>
          <w:p w14:paraId="2293E9EA" w14:textId="77777777" w:rsidR="00FC7600" w:rsidRPr="00C35FBF" w:rsidRDefault="00FC7600" w:rsidP="00C1142B">
            <w:pPr>
              <w:pStyle w:val="TableParagraph"/>
              <w:spacing w:before="16"/>
              <w:rPr>
                <w:b/>
                <w:sz w:val="24"/>
              </w:rPr>
            </w:pPr>
            <w:r w:rsidRPr="00C35FBF">
              <w:rPr>
                <w:b/>
                <w:color w:val="231F20"/>
                <w:sz w:val="24"/>
              </w:rPr>
              <w:t>Sustainability</w:t>
            </w:r>
            <w:r w:rsidRPr="00C35FBF">
              <w:rPr>
                <w:b/>
                <w:color w:val="231F20"/>
                <w:spacing w:val="-6"/>
                <w:sz w:val="24"/>
              </w:rPr>
              <w:t xml:space="preserve"> </w:t>
            </w:r>
            <w:r w:rsidRPr="00C35FBF">
              <w:rPr>
                <w:b/>
                <w:color w:val="231F20"/>
                <w:sz w:val="24"/>
              </w:rPr>
              <w:t>and</w:t>
            </w:r>
            <w:r w:rsidRPr="00C35FBF">
              <w:rPr>
                <w:b/>
                <w:color w:val="231F20"/>
                <w:spacing w:val="-5"/>
                <w:sz w:val="24"/>
              </w:rPr>
              <w:t xml:space="preserve"> </w:t>
            </w:r>
            <w:r w:rsidRPr="00C35FBF">
              <w:rPr>
                <w:b/>
                <w:color w:val="231F20"/>
                <w:sz w:val="24"/>
              </w:rPr>
              <w:t>suggested</w:t>
            </w:r>
          </w:p>
          <w:p w14:paraId="1F816EE1" w14:textId="77777777" w:rsidR="00FC7600" w:rsidRPr="00C35FBF" w:rsidRDefault="00FC7600" w:rsidP="00C1142B">
            <w:pPr>
              <w:pStyle w:val="TableParagraph"/>
              <w:spacing w:line="263" w:lineRule="exact"/>
              <w:rPr>
                <w:b/>
                <w:sz w:val="24"/>
              </w:rPr>
            </w:pPr>
            <w:r w:rsidRPr="00C35FBF">
              <w:rPr>
                <w:b/>
                <w:color w:val="231F20"/>
                <w:sz w:val="24"/>
              </w:rPr>
              <w:t>next</w:t>
            </w:r>
            <w:r w:rsidRPr="00C35FBF">
              <w:rPr>
                <w:b/>
                <w:color w:val="231F20"/>
                <w:spacing w:val="-7"/>
                <w:sz w:val="24"/>
              </w:rPr>
              <w:t xml:space="preserve"> </w:t>
            </w:r>
            <w:r w:rsidRPr="00C35FBF">
              <w:rPr>
                <w:b/>
                <w:color w:val="231F20"/>
                <w:sz w:val="24"/>
              </w:rPr>
              <w:t>steps:</w:t>
            </w:r>
          </w:p>
        </w:tc>
      </w:tr>
      <w:tr w:rsidR="0035012B" w14:paraId="38AA5FCC" w14:textId="77777777" w:rsidTr="00C1142B">
        <w:trPr>
          <w:trHeight w:val="2134"/>
        </w:trPr>
        <w:tc>
          <w:tcPr>
            <w:tcW w:w="3758" w:type="dxa"/>
          </w:tcPr>
          <w:p w14:paraId="40A2B35C" w14:textId="77777777" w:rsidR="0035012B" w:rsidRPr="00C35FBF" w:rsidRDefault="0035012B" w:rsidP="0035012B">
            <w:pPr>
              <w:rPr>
                <w:rFonts w:asciiTheme="minorHAnsi" w:hAnsiTheme="minorHAnsi" w:cstheme="minorHAnsi"/>
                <w:sz w:val="24"/>
                <w:szCs w:val="20"/>
              </w:rPr>
            </w:pPr>
            <w:r w:rsidRPr="00C35FBF">
              <w:rPr>
                <w:rFonts w:asciiTheme="minorHAnsi" w:hAnsiTheme="minorHAnsi" w:cstheme="minorHAnsi"/>
                <w:sz w:val="24"/>
                <w:szCs w:val="20"/>
              </w:rPr>
              <w:t>To maintain and extend;</w:t>
            </w:r>
          </w:p>
          <w:p w14:paraId="3CC7B99F" w14:textId="77777777" w:rsidR="0035012B" w:rsidRPr="00C35FBF" w:rsidRDefault="0035012B" w:rsidP="0035012B">
            <w:pPr>
              <w:pStyle w:val="ListParagraph"/>
              <w:numPr>
                <w:ilvl w:val="0"/>
                <w:numId w:val="1"/>
              </w:numPr>
              <w:rPr>
                <w:rFonts w:cstheme="minorHAnsi"/>
                <w:sz w:val="24"/>
                <w:szCs w:val="20"/>
              </w:rPr>
            </w:pPr>
            <w:r w:rsidRPr="00C35FBF">
              <w:rPr>
                <w:rFonts w:cstheme="minorHAnsi"/>
                <w:sz w:val="24"/>
                <w:szCs w:val="20"/>
              </w:rPr>
              <w:t xml:space="preserve">opportunities for children to take part in healthy competition within school. </w:t>
            </w:r>
          </w:p>
          <w:p w14:paraId="5528E380" w14:textId="77777777" w:rsidR="0035012B" w:rsidRPr="00C35FBF" w:rsidRDefault="0035012B" w:rsidP="0035012B">
            <w:pPr>
              <w:pStyle w:val="ListParagraph"/>
              <w:numPr>
                <w:ilvl w:val="0"/>
                <w:numId w:val="1"/>
              </w:numPr>
              <w:rPr>
                <w:rFonts w:cstheme="minorHAnsi"/>
                <w:sz w:val="24"/>
                <w:szCs w:val="20"/>
              </w:rPr>
            </w:pPr>
            <w:r w:rsidRPr="00C35FBF">
              <w:rPr>
                <w:rFonts w:cstheme="minorHAnsi"/>
                <w:sz w:val="24"/>
                <w:szCs w:val="20"/>
              </w:rPr>
              <w:t xml:space="preserve"> inter-house competitions.</w:t>
            </w:r>
          </w:p>
          <w:p w14:paraId="1CAC7E11" w14:textId="77777777" w:rsidR="0035012B" w:rsidRPr="00C35FBF" w:rsidRDefault="0035012B" w:rsidP="0035012B">
            <w:pPr>
              <w:pStyle w:val="ListParagraph"/>
              <w:numPr>
                <w:ilvl w:val="0"/>
                <w:numId w:val="1"/>
              </w:numPr>
              <w:rPr>
                <w:rFonts w:cstheme="minorHAnsi"/>
                <w:sz w:val="24"/>
                <w:szCs w:val="20"/>
              </w:rPr>
            </w:pPr>
            <w:r w:rsidRPr="00C35FBF">
              <w:rPr>
                <w:rFonts w:cstheme="minorHAnsi"/>
                <w:sz w:val="24"/>
                <w:szCs w:val="20"/>
              </w:rPr>
              <w:t xml:space="preserve">participation in external sporting events. </w:t>
            </w:r>
          </w:p>
          <w:p w14:paraId="206D207A" w14:textId="77777777" w:rsidR="0035012B" w:rsidRPr="00C35FBF" w:rsidRDefault="0035012B" w:rsidP="0035012B">
            <w:pPr>
              <w:pStyle w:val="ListParagraph"/>
              <w:numPr>
                <w:ilvl w:val="0"/>
                <w:numId w:val="1"/>
              </w:numPr>
              <w:rPr>
                <w:rFonts w:cstheme="minorHAnsi"/>
                <w:sz w:val="24"/>
                <w:szCs w:val="20"/>
              </w:rPr>
            </w:pPr>
            <w:r w:rsidRPr="00C35FBF">
              <w:rPr>
                <w:rFonts w:cstheme="minorHAnsi"/>
                <w:sz w:val="24"/>
                <w:szCs w:val="20"/>
              </w:rPr>
              <w:t>opportunities for children to apply skills learnt in lessons and clubs.</w:t>
            </w:r>
          </w:p>
          <w:p w14:paraId="1583BB0B" w14:textId="77777777" w:rsidR="0035012B" w:rsidRPr="00C35FBF" w:rsidRDefault="0035012B" w:rsidP="0035012B">
            <w:pPr>
              <w:pStyle w:val="TableParagraph"/>
              <w:ind w:left="0"/>
              <w:rPr>
                <w:rFonts w:asciiTheme="minorHAnsi" w:hAnsiTheme="minorHAnsi" w:cstheme="minorHAnsi"/>
                <w:sz w:val="24"/>
              </w:rPr>
            </w:pPr>
            <w:r w:rsidRPr="00C35FBF">
              <w:rPr>
                <w:rFonts w:asciiTheme="minorHAnsi" w:hAnsiTheme="minorHAnsi" w:cstheme="minorHAnsi"/>
                <w:sz w:val="24"/>
                <w:szCs w:val="20"/>
              </w:rPr>
              <w:t>Specific numbers/% reported on termly evaluations.</w:t>
            </w:r>
          </w:p>
        </w:tc>
        <w:tc>
          <w:tcPr>
            <w:tcW w:w="3458" w:type="dxa"/>
          </w:tcPr>
          <w:p w14:paraId="79AB5CD9" w14:textId="77777777" w:rsidR="0035012B" w:rsidRPr="00C35FBF" w:rsidRDefault="0035012B" w:rsidP="0035012B">
            <w:pPr>
              <w:pStyle w:val="TableParagraph"/>
              <w:ind w:left="0"/>
              <w:rPr>
                <w:rFonts w:asciiTheme="minorHAnsi" w:hAnsiTheme="minorHAnsi" w:cstheme="minorHAnsi"/>
                <w:sz w:val="24"/>
              </w:rPr>
            </w:pPr>
            <w:r w:rsidRPr="00C35FBF">
              <w:rPr>
                <w:rFonts w:asciiTheme="minorHAnsi" w:hAnsiTheme="minorHAnsi" w:cstheme="minorHAnsi"/>
                <w:spacing w:val="2"/>
                <w:sz w:val="24"/>
                <w:szCs w:val="20"/>
              </w:rPr>
              <w:t>Sports coach to coordinate sports events both inside and outside of the school hours – to maintain previous year’s offers and further enhance with new activities.</w:t>
            </w:r>
          </w:p>
        </w:tc>
        <w:tc>
          <w:tcPr>
            <w:tcW w:w="1663" w:type="dxa"/>
          </w:tcPr>
          <w:p w14:paraId="3E15F874" w14:textId="77777777" w:rsidR="0035012B" w:rsidRPr="0044279C" w:rsidRDefault="0035012B" w:rsidP="0035012B">
            <w:pPr>
              <w:pStyle w:val="TableParagraph"/>
              <w:ind w:left="0"/>
              <w:rPr>
                <w:rFonts w:asciiTheme="minorHAnsi" w:hAnsiTheme="minorHAnsi" w:cstheme="minorHAnsi"/>
                <w:sz w:val="24"/>
              </w:rPr>
            </w:pPr>
            <w:r w:rsidRPr="0044279C">
              <w:rPr>
                <w:rFonts w:asciiTheme="minorHAnsi" w:hAnsiTheme="minorHAnsi" w:cstheme="minorHAnsi"/>
                <w:sz w:val="24"/>
              </w:rPr>
              <w:t xml:space="preserve">£0 </w:t>
            </w:r>
          </w:p>
          <w:p w14:paraId="6BE94B49" w14:textId="77777777" w:rsidR="0035012B" w:rsidRPr="0044279C" w:rsidRDefault="0035012B" w:rsidP="0035012B">
            <w:pPr>
              <w:pStyle w:val="TableParagraph"/>
              <w:ind w:left="0"/>
              <w:rPr>
                <w:rFonts w:asciiTheme="minorHAnsi" w:hAnsiTheme="minorHAnsi" w:cstheme="minorHAnsi"/>
                <w:sz w:val="24"/>
              </w:rPr>
            </w:pPr>
            <w:r w:rsidRPr="0044279C">
              <w:rPr>
                <w:rFonts w:asciiTheme="minorHAnsi" w:hAnsiTheme="minorHAnsi" w:cstheme="minorHAnsi"/>
                <w:sz w:val="24"/>
              </w:rPr>
              <w:t>Covered in a previous objective</w:t>
            </w:r>
          </w:p>
        </w:tc>
        <w:tc>
          <w:tcPr>
            <w:tcW w:w="3423" w:type="dxa"/>
          </w:tcPr>
          <w:p w14:paraId="5C2F1B54" w14:textId="77777777" w:rsidR="0035012B" w:rsidRPr="00972939" w:rsidRDefault="0035012B" w:rsidP="0035012B">
            <w:pPr>
              <w:pStyle w:val="TableParagraph"/>
              <w:ind w:left="0"/>
            </w:pPr>
            <w:r w:rsidRPr="00972939">
              <w:t xml:space="preserve">Autumn – </w:t>
            </w:r>
          </w:p>
          <w:p w14:paraId="1638583C" w14:textId="77777777" w:rsidR="0035012B" w:rsidRDefault="0035012B" w:rsidP="0035012B">
            <w:pPr>
              <w:pStyle w:val="TableParagraph"/>
              <w:ind w:left="0"/>
            </w:pPr>
            <w:r>
              <w:t>45</w:t>
            </w:r>
            <w:r w:rsidRPr="00972939">
              <w:t xml:space="preserve"> </w:t>
            </w:r>
            <w:r>
              <w:t xml:space="preserve">KS2 </w:t>
            </w:r>
            <w:r w:rsidRPr="00972939">
              <w:t>children took part in the Elland Cluster Cross Country Event.</w:t>
            </w:r>
          </w:p>
          <w:p w14:paraId="0A9DACCC" w14:textId="77777777" w:rsidR="0035012B" w:rsidRPr="00972939" w:rsidRDefault="0035012B" w:rsidP="0035012B">
            <w:pPr>
              <w:pStyle w:val="TableParagraph"/>
              <w:ind w:left="0"/>
            </w:pPr>
            <w:r>
              <w:t>8%</w:t>
            </w:r>
            <w:r w:rsidRPr="00972939">
              <w:t xml:space="preserve"> of these children were SEND.</w:t>
            </w:r>
          </w:p>
          <w:p w14:paraId="5DFACE06" w14:textId="77777777" w:rsidR="0035012B" w:rsidRPr="00972939" w:rsidRDefault="0035012B" w:rsidP="0035012B">
            <w:pPr>
              <w:pStyle w:val="TableParagraph"/>
              <w:ind w:left="0"/>
            </w:pPr>
            <w:r w:rsidRPr="00972939">
              <w:t>50% were boys.</w:t>
            </w:r>
          </w:p>
          <w:p w14:paraId="79BE93B1" w14:textId="77777777" w:rsidR="0035012B" w:rsidRPr="003316D6" w:rsidRDefault="0035012B" w:rsidP="0035012B">
            <w:pPr>
              <w:pStyle w:val="TableParagraph"/>
              <w:ind w:left="0"/>
            </w:pPr>
            <w:r w:rsidRPr="00972939">
              <w:t>50</w:t>
            </w:r>
            <w:r w:rsidRPr="003316D6">
              <w:t>% were girls.</w:t>
            </w:r>
          </w:p>
          <w:p w14:paraId="1F34F380" w14:textId="77777777" w:rsidR="0035012B" w:rsidRDefault="0035012B" w:rsidP="0035012B">
            <w:pPr>
              <w:pStyle w:val="TableParagraph"/>
              <w:ind w:left="0"/>
            </w:pPr>
            <w:r w:rsidRPr="003316D6">
              <w:t>2.5% were PP children.</w:t>
            </w:r>
          </w:p>
          <w:p w14:paraId="4D6E3543" w14:textId="77777777" w:rsidR="0035012B" w:rsidRDefault="0035012B" w:rsidP="0035012B">
            <w:pPr>
              <w:pStyle w:val="TableParagraph"/>
              <w:ind w:left="0"/>
            </w:pPr>
          </w:p>
          <w:p w14:paraId="17FE3B49" w14:textId="77777777" w:rsidR="0035012B" w:rsidRDefault="0035012B" w:rsidP="0035012B">
            <w:pPr>
              <w:pStyle w:val="TableParagraph"/>
              <w:ind w:left="0"/>
            </w:pPr>
            <w:r>
              <w:t>37</w:t>
            </w:r>
            <w:r w:rsidRPr="00972939">
              <w:t xml:space="preserve"> </w:t>
            </w:r>
            <w:r>
              <w:t xml:space="preserve">KS2 </w:t>
            </w:r>
            <w:r w:rsidRPr="00972939">
              <w:t xml:space="preserve">children took part in the </w:t>
            </w:r>
            <w:r>
              <w:t>Calderdale</w:t>
            </w:r>
            <w:r w:rsidRPr="00972939">
              <w:t xml:space="preserve"> Cross Country Event.</w:t>
            </w:r>
          </w:p>
          <w:p w14:paraId="0F35213C" w14:textId="77777777" w:rsidR="0035012B" w:rsidRPr="00972939" w:rsidRDefault="0035012B" w:rsidP="0035012B">
            <w:pPr>
              <w:pStyle w:val="TableParagraph"/>
              <w:ind w:left="0"/>
            </w:pPr>
            <w:r w:rsidRPr="00972939">
              <w:t>10</w:t>
            </w:r>
            <w:r>
              <w:t>%</w:t>
            </w:r>
            <w:r w:rsidRPr="00972939">
              <w:t xml:space="preserve"> of these children were SEND.</w:t>
            </w:r>
          </w:p>
          <w:p w14:paraId="0448B9BE" w14:textId="77777777" w:rsidR="0035012B" w:rsidRPr="00972939" w:rsidRDefault="0035012B" w:rsidP="0035012B">
            <w:pPr>
              <w:pStyle w:val="TableParagraph"/>
              <w:ind w:left="0"/>
            </w:pPr>
            <w:r w:rsidRPr="00972939">
              <w:t>50% were boys.</w:t>
            </w:r>
          </w:p>
          <w:p w14:paraId="750A5150" w14:textId="77777777" w:rsidR="0035012B" w:rsidRPr="003316D6" w:rsidRDefault="0035012B" w:rsidP="0035012B">
            <w:pPr>
              <w:pStyle w:val="TableParagraph"/>
              <w:ind w:left="0"/>
            </w:pPr>
            <w:r w:rsidRPr="00972939">
              <w:t>50</w:t>
            </w:r>
            <w:r w:rsidRPr="003316D6">
              <w:t>% were girls.</w:t>
            </w:r>
          </w:p>
          <w:p w14:paraId="27DE591C" w14:textId="77777777" w:rsidR="0035012B" w:rsidRDefault="0035012B" w:rsidP="0035012B">
            <w:pPr>
              <w:pStyle w:val="TableParagraph"/>
              <w:ind w:left="0"/>
            </w:pPr>
            <w:r>
              <w:t>3</w:t>
            </w:r>
            <w:r w:rsidRPr="003316D6">
              <w:t>% were PP children.</w:t>
            </w:r>
          </w:p>
          <w:p w14:paraId="180D4225" w14:textId="77777777" w:rsidR="0035012B" w:rsidRDefault="0035012B" w:rsidP="0035012B">
            <w:pPr>
              <w:pStyle w:val="TableParagraph"/>
              <w:ind w:left="0"/>
              <w:rPr>
                <w:rFonts w:ascii="Times New Roman"/>
                <w:sz w:val="24"/>
              </w:rPr>
            </w:pPr>
          </w:p>
          <w:p w14:paraId="4FAF370B" w14:textId="17E1A30E" w:rsidR="0035012B" w:rsidRPr="00A6429D" w:rsidRDefault="00A6429D" w:rsidP="0035012B">
            <w:pPr>
              <w:pStyle w:val="TableParagraph"/>
              <w:ind w:left="0"/>
            </w:pPr>
            <w:r w:rsidRPr="00A6429D">
              <w:t>28</w:t>
            </w:r>
            <w:r w:rsidR="0035012B" w:rsidRPr="00A6429D">
              <w:t xml:space="preserve"> KS2 children have qualified for the West Yorkshire Cross Country Event.</w:t>
            </w:r>
          </w:p>
          <w:p w14:paraId="0FDF8448" w14:textId="77777777" w:rsidR="0035012B" w:rsidRPr="00A6429D" w:rsidRDefault="0035012B" w:rsidP="0035012B">
            <w:pPr>
              <w:pStyle w:val="TableParagraph"/>
              <w:ind w:left="0"/>
            </w:pPr>
            <w:r w:rsidRPr="00A6429D">
              <w:t>4% of these children are SEND.</w:t>
            </w:r>
          </w:p>
          <w:p w14:paraId="0CE2651F" w14:textId="114FD6BE" w:rsidR="0035012B" w:rsidRPr="00A6429D" w:rsidRDefault="00A6429D" w:rsidP="0035012B">
            <w:pPr>
              <w:pStyle w:val="TableParagraph"/>
              <w:ind w:left="0"/>
            </w:pPr>
            <w:r w:rsidRPr="00A6429D">
              <w:t>45</w:t>
            </w:r>
            <w:r w:rsidR="0035012B" w:rsidRPr="00A6429D">
              <w:t>% are boys.</w:t>
            </w:r>
          </w:p>
          <w:p w14:paraId="644E1B1E" w14:textId="0D68EC89" w:rsidR="0035012B" w:rsidRPr="003316D6" w:rsidRDefault="00A6429D" w:rsidP="0035012B">
            <w:pPr>
              <w:pStyle w:val="TableParagraph"/>
              <w:ind w:left="0"/>
            </w:pPr>
            <w:r w:rsidRPr="00A6429D">
              <w:t>5</w:t>
            </w:r>
            <w:r w:rsidR="0035012B" w:rsidRPr="00A6429D">
              <w:t>5% are girls.</w:t>
            </w:r>
          </w:p>
          <w:p w14:paraId="23734B55" w14:textId="77777777" w:rsidR="0035012B" w:rsidRDefault="0035012B" w:rsidP="0035012B">
            <w:pPr>
              <w:pStyle w:val="TableParagraph"/>
              <w:ind w:left="0"/>
            </w:pPr>
          </w:p>
          <w:p w14:paraId="191DB1E8" w14:textId="77777777" w:rsidR="0035012B" w:rsidRDefault="0035012B" w:rsidP="0035012B">
            <w:pPr>
              <w:pStyle w:val="TableParagraph"/>
              <w:ind w:left="0"/>
            </w:pPr>
          </w:p>
          <w:p w14:paraId="233EC356" w14:textId="77777777" w:rsidR="0035012B" w:rsidRDefault="0035012B" w:rsidP="0035012B">
            <w:pPr>
              <w:pStyle w:val="TableParagraph"/>
              <w:ind w:left="0"/>
            </w:pPr>
            <w:r>
              <w:t>8 children took part in the Primary Panthalon Competition.</w:t>
            </w:r>
          </w:p>
          <w:p w14:paraId="39D87A9B" w14:textId="77777777" w:rsidR="0035012B" w:rsidRPr="00972939" w:rsidRDefault="0035012B" w:rsidP="0035012B">
            <w:pPr>
              <w:pStyle w:val="TableParagraph"/>
              <w:ind w:left="0"/>
            </w:pPr>
            <w:r>
              <w:t>86%</w:t>
            </w:r>
            <w:r w:rsidRPr="00972939">
              <w:t xml:space="preserve"> of these children were SEND.</w:t>
            </w:r>
          </w:p>
          <w:p w14:paraId="40E46746" w14:textId="77777777" w:rsidR="0035012B" w:rsidRPr="00972939" w:rsidRDefault="0035012B" w:rsidP="0035012B">
            <w:pPr>
              <w:pStyle w:val="TableParagraph"/>
              <w:ind w:left="0"/>
            </w:pPr>
            <w:r>
              <w:t>75</w:t>
            </w:r>
            <w:r w:rsidRPr="00972939">
              <w:t>% were boys.</w:t>
            </w:r>
          </w:p>
          <w:p w14:paraId="155AAF8A" w14:textId="77777777" w:rsidR="0035012B" w:rsidRPr="003316D6" w:rsidRDefault="0035012B" w:rsidP="0035012B">
            <w:pPr>
              <w:pStyle w:val="TableParagraph"/>
              <w:ind w:left="0"/>
            </w:pPr>
            <w:r>
              <w:t>25</w:t>
            </w:r>
            <w:r w:rsidRPr="003316D6">
              <w:t>% were girls.</w:t>
            </w:r>
          </w:p>
          <w:p w14:paraId="530D0312" w14:textId="77777777" w:rsidR="0035012B" w:rsidRDefault="0035012B" w:rsidP="0035012B">
            <w:pPr>
              <w:pStyle w:val="TableParagraph"/>
              <w:ind w:left="0"/>
            </w:pPr>
            <w:r>
              <w:t>0</w:t>
            </w:r>
            <w:r w:rsidRPr="003316D6">
              <w:t>% were PP children.</w:t>
            </w:r>
          </w:p>
          <w:p w14:paraId="353B9D63" w14:textId="77777777" w:rsidR="0035012B" w:rsidRDefault="0035012B" w:rsidP="0035012B">
            <w:pPr>
              <w:pStyle w:val="TableParagraph"/>
              <w:ind w:left="0"/>
            </w:pPr>
          </w:p>
          <w:p w14:paraId="4B119C41" w14:textId="77777777" w:rsidR="0035012B" w:rsidRDefault="0035012B" w:rsidP="0035012B">
            <w:pPr>
              <w:pStyle w:val="TableParagraph"/>
              <w:ind w:left="0"/>
            </w:pPr>
            <w:r>
              <w:lastRenderedPageBreak/>
              <w:t xml:space="preserve">8 girls took part in a Girls Tag Rugby Competition. They won the competition. </w:t>
            </w:r>
          </w:p>
          <w:p w14:paraId="7DA459C7" w14:textId="77777777" w:rsidR="0035012B" w:rsidRDefault="0035012B" w:rsidP="0035012B">
            <w:pPr>
              <w:pStyle w:val="TableParagraph"/>
              <w:ind w:left="0"/>
            </w:pPr>
            <w:r>
              <w:t>25% were SEND</w:t>
            </w:r>
          </w:p>
          <w:p w14:paraId="25152446" w14:textId="77777777" w:rsidR="0035012B" w:rsidRDefault="0035012B" w:rsidP="0035012B">
            <w:pPr>
              <w:pStyle w:val="TableParagraph"/>
              <w:ind w:left="0"/>
            </w:pPr>
            <w:r>
              <w:t>0% were PP</w:t>
            </w:r>
          </w:p>
          <w:p w14:paraId="371D6A5F" w14:textId="77777777" w:rsidR="0035012B" w:rsidRDefault="0035012B" w:rsidP="0035012B">
            <w:pPr>
              <w:pStyle w:val="TableParagraph"/>
              <w:ind w:left="0"/>
            </w:pPr>
          </w:p>
          <w:p w14:paraId="7E868949" w14:textId="77777777" w:rsidR="0035012B" w:rsidRDefault="0035012B" w:rsidP="0035012B">
            <w:pPr>
              <w:pStyle w:val="TableParagraph"/>
              <w:ind w:left="0"/>
            </w:pPr>
            <w:r>
              <w:t xml:space="preserve">12 children went to a Boccia Competition. </w:t>
            </w:r>
          </w:p>
          <w:p w14:paraId="0A4DC05E" w14:textId="77777777" w:rsidR="0035012B" w:rsidRDefault="0035012B" w:rsidP="0035012B">
            <w:pPr>
              <w:pStyle w:val="TableParagraph"/>
              <w:ind w:left="0"/>
            </w:pPr>
            <w:r>
              <w:t xml:space="preserve">56% were SEND </w:t>
            </w:r>
          </w:p>
          <w:p w14:paraId="63D97996" w14:textId="77777777" w:rsidR="0035012B" w:rsidRDefault="0035012B" w:rsidP="0035012B">
            <w:pPr>
              <w:pStyle w:val="TableParagraph"/>
              <w:ind w:left="0"/>
            </w:pPr>
            <w:r>
              <w:t>16% were PP</w:t>
            </w:r>
          </w:p>
          <w:p w14:paraId="291A6C79" w14:textId="77777777" w:rsidR="0035012B" w:rsidRDefault="0035012B" w:rsidP="0035012B">
            <w:pPr>
              <w:pStyle w:val="TableParagraph"/>
              <w:ind w:left="0"/>
            </w:pPr>
          </w:p>
          <w:p w14:paraId="75C036E5" w14:textId="77777777" w:rsidR="0035012B" w:rsidRDefault="0035012B" w:rsidP="0035012B">
            <w:pPr>
              <w:pStyle w:val="TableParagraph"/>
              <w:ind w:left="0"/>
            </w:pPr>
            <w:r>
              <w:t>4 children went to a Bowling competition.</w:t>
            </w:r>
          </w:p>
          <w:p w14:paraId="6A06E055" w14:textId="77777777" w:rsidR="0035012B" w:rsidRDefault="0035012B" w:rsidP="0035012B">
            <w:pPr>
              <w:pStyle w:val="TableParagraph"/>
              <w:ind w:left="0"/>
            </w:pPr>
            <w:r>
              <w:t>100% were SEND</w:t>
            </w:r>
          </w:p>
          <w:p w14:paraId="24D90182" w14:textId="77777777" w:rsidR="0035012B" w:rsidRDefault="0035012B" w:rsidP="0035012B">
            <w:pPr>
              <w:pStyle w:val="TableParagraph"/>
              <w:ind w:left="0"/>
            </w:pPr>
            <w:r>
              <w:t>75% were PP</w:t>
            </w:r>
          </w:p>
          <w:p w14:paraId="341BAFE5" w14:textId="77777777" w:rsidR="0035012B" w:rsidRDefault="0035012B" w:rsidP="0035012B">
            <w:pPr>
              <w:pStyle w:val="TableParagraph"/>
              <w:ind w:left="0"/>
            </w:pPr>
            <w:r>
              <w:t>50% were boys</w:t>
            </w:r>
          </w:p>
          <w:p w14:paraId="2537AB9A" w14:textId="77777777" w:rsidR="0035012B" w:rsidRDefault="0035012B" w:rsidP="0035012B">
            <w:pPr>
              <w:pStyle w:val="TableParagraph"/>
              <w:ind w:left="0"/>
            </w:pPr>
            <w:r>
              <w:t>50% were girls</w:t>
            </w:r>
          </w:p>
          <w:p w14:paraId="63BEEA64" w14:textId="77777777" w:rsidR="0035012B" w:rsidRDefault="0035012B" w:rsidP="0035012B">
            <w:pPr>
              <w:pStyle w:val="TableParagraph"/>
              <w:ind w:left="0"/>
            </w:pPr>
          </w:p>
          <w:p w14:paraId="2E32E80E" w14:textId="77777777" w:rsidR="0035012B" w:rsidRDefault="0035012B" w:rsidP="0035012B">
            <w:pPr>
              <w:pStyle w:val="TableParagraph"/>
              <w:ind w:left="0"/>
            </w:pPr>
            <w:r>
              <w:t>4 girls went to a Kurling event.</w:t>
            </w:r>
          </w:p>
          <w:p w14:paraId="71FD1FE0" w14:textId="77777777" w:rsidR="0035012B" w:rsidRDefault="0035012B" w:rsidP="0035012B">
            <w:pPr>
              <w:pStyle w:val="TableParagraph"/>
              <w:ind w:left="0"/>
            </w:pPr>
            <w:r>
              <w:t>100% were SEND</w:t>
            </w:r>
          </w:p>
          <w:p w14:paraId="16BCB676" w14:textId="77777777" w:rsidR="0035012B" w:rsidRDefault="0035012B" w:rsidP="0035012B">
            <w:pPr>
              <w:pStyle w:val="TableParagraph"/>
              <w:ind w:left="0"/>
            </w:pPr>
            <w:r>
              <w:t>0% were PP</w:t>
            </w:r>
          </w:p>
          <w:p w14:paraId="60B07780" w14:textId="77777777" w:rsidR="0035012B" w:rsidRDefault="0035012B" w:rsidP="0035012B">
            <w:pPr>
              <w:pStyle w:val="TableParagraph"/>
              <w:ind w:left="0"/>
            </w:pPr>
          </w:p>
          <w:p w14:paraId="6CE550E6" w14:textId="77777777" w:rsidR="0035012B" w:rsidRDefault="0035012B" w:rsidP="0035012B">
            <w:pPr>
              <w:pStyle w:val="TableParagraph"/>
              <w:ind w:left="0"/>
            </w:pPr>
          </w:p>
          <w:p w14:paraId="345D7ADF" w14:textId="77777777" w:rsidR="0035012B" w:rsidRDefault="0035012B" w:rsidP="0035012B">
            <w:pPr>
              <w:pStyle w:val="TableParagraph"/>
              <w:ind w:left="0"/>
            </w:pPr>
          </w:p>
          <w:p w14:paraId="6FFA24DB" w14:textId="138AC95F" w:rsidR="0035012B" w:rsidRDefault="0035012B" w:rsidP="0035012B">
            <w:pPr>
              <w:pStyle w:val="TableParagraph"/>
              <w:ind w:left="0"/>
              <w:rPr>
                <w:rFonts w:ascii="Times New Roman"/>
                <w:sz w:val="24"/>
              </w:rPr>
            </w:pPr>
          </w:p>
        </w:tc>
        <w:tc>
          <w:tcPr>
            <w:tcW w:w="3076" w:type="dxa"/>
          </w:tcPr>
          <w:p w14:paraId="6A64D0C7" w14:textId="77777777" w:rsidR="0035012B" w:rsidRDefault="0035012B" w:rsidP="0035012B">
            <w:pPr>
              <w:pStyle w:val="TableParagraph"/>
              <w:ind w:left="0"/>
              <w:rPr>
                <w:rFonts w:ascii="Times New Roman"/>
                <w:sz w:val="24"/>
              </w:rPr>
            </w:pPr>
          </w:p>
        </w:tc>
      </w:tr>
      <w:tr w:rsidR="0035012B" w14:paraId="233ED8D5" w14:textId="77777777" w:rsidTr="00C1142B">
        <w:trPr>
          <w:trHeight w:val="2134"/>
        </w:trPr>
        <w:tc>
          <w:tcPr>
            <w:tcW w:w="3758" w:type="dxa"/>
          </w:tcPr>
          <w:p w14:paraId="7B29F876" w14:textId="77777777" w:rsidR="0035012B" w:rsidRPr="00C35FBF" w:rsidRDefault="0035012B" w:rsidP="0035012B">
            <w:pPr>
              <w:rPr>
                <w:rFonts w:asciiTheme="minorHAnsi" w:hAnsiTheme="minorHAnsi" w:cstheme="minorHAnsi"/>
                <w:sz w:val="24"/>
              </w:rPr>
            </w:pPr>
            <w:r w:rsidRPr="00C35FBF">
              <w:rPr>
                <w:rFonts w:asciiTheme="minorHAnsi" w:hAnsiTheme="minorHAnsi" w:cstheme="minorHAnsi"/>
                <w:sz w:val="24"/>
              </w:rPr>
              <w:t>Children are able to participate in competitive sports and are exposed to new competitive opportunities.</w:t>
            </w:r>
          </w:p>
        </w:tc>
        <w:tc>
          <w:tcPr>
            <w:tcW w:w="3458" w:type="dxa"/>
          </w:tcPr>
          <w:p w14:paraId="142DC187" w14:textId="77777777" w:rsidR="0035012B" w:rsidRDefault="0035012B" w:rsidP="0035012B">
            <w:pPr>
              <w:pStyle w:val="TableParagraph"/>
              <w:ind w:left="0"/>
              <w:rPr>
                <w:rFonts w:asciiTheme="minorHAnsi" w:hAnsiTheme="minorHAnsi" w:cstheme="minorHAnsi"/>
                <w:sz w:val="24"/>
              </w:rPr>
            </w:pPr>
            <w:r w:rsidRPr="008710B0">
              <w:rPr>
                <w:rFonts w:asciiTheme="minorHAnsi" w:hAnsiTheme="minorHAnsi" w:cstheme="minorHAnsi"/>
                <w:sz w:val="24"/>
              </w:rPr>
              <w:t xml:space="preserve">Entry to the Calderdale School Games Programme in order to enter a wide range of sporting competitions. </w:t>
            </w:r>
          </w:p>
          <w:p w14:paraId="3A6618DB" w14:textId="1B71391C" w:rsidR="0035012B" w:rsidRPr="008710B0" w:rsidRDefault="0035012B" w:rsidP="0035012B">
            <w:pPr>
              <w:pStyle w:val="TableParagraph"/>
              <w:ind w:left="0"/>
              <w:rPr>
                <w:rFonts w:asciiTheme="minorHAnsi" w:hAnsiTheme="minorHAnsi" w:cstheme="minorHAnsi"/>
                <w:sz w:val="24"/>
              </w:rPr>
            </w:pPr>
            <w:r>
              <w:rPr>
                <w:rFonts w:asciiTheme="minorHAnsi" w:hAnsiTheme="minorHAnsi" w:cstheme="minorHAnsi"/>
                <w:sz w:val="24"/>
              </w:rPr>
              <w:t xml:space="preserve"> </w:t>
            </w:r>
          </w:p>
        </w:tc>
        <w:tc>
          <w:tcPr>
            <w:tcW w:w="1663" w:type="dxa"/>
          </w:tcPr>
          <w:p w14:paraId="79D467F7" w14:textId="40292B17" w:rsidR="0035012B" w:rsidRPr="008710B0" w:rsidRDefault="0035012B" w:rsidP="0035012B">
            <w:pPr>
              <w:pStyle w:val="TableParagraph"/>
              <w:ind w:left="0"/>
              <w:rPr>
                <w:rFonts w:asciiTheme="minorHAnsi" w:hAnsiTheme="minorHAnsi" w:cstheme="minorHAnsi"/>
                <w:sz w:val="24"/>
              </w:rPr>
            </w:pPr>
            <w:r>
              <w:rPr>
                <w:rFonts w:asciiTheme="minorHAnsi" w:hAnsiTheme="minorHAnsi" w:cstheme="minorHAnsi"/>
                <w:sz w:val="24"/>
              </w:rPr>
              <w:t>£400</w:t>
            </w:r>
            <w:r w:rsidR="00A6429D">
              <w:rPr>
                <w:rFonts w:asciiTheme="minorHAnsi" w:hAnsiTheme="minorHAnsi" w:cstheme="minorHAnsi"/>
                <w:sz w:val="24"/>
              </w:rPr>
              <w:t xml:space="preserve"> (1.9%)</w:t>
            </w:r>
          </w:p>
        </w:tc>
        <w:tc>
          <w:tcPr>
            <w:tcW w:w="3423" w:type="dxa"/>
          </w:tcPr>
          <w:p w14:paraId="21F6F968" w14:textId="77777777" w:rsidR="0035012B" w:rsidRPr="00DE1A04" w:rsidRDefault="0035012B" w:rsidP="0035012B">
            <w:pPr>
              <w:pStyle w:val="TableParagraph"/>
              <w:ind w:left="0"/>
              <w:rPr>
                <w:rFonts w:asciiTheme="minorHAnsi" w:hAnsiTheme="minorHAnsi" w:cstheme="minorHAnsi"/>
              </w:rPr>
            </w:pPr>
            <w:r w:rsidRPr="00DE1A04">
              <w:rPr>
                <w:rFonts w:asciiTheme="minorHAnsi" w:hAnsiTheme="minorHAnsi" w:cstheme="minorHAnsi"/>
              </w:rPr>
              <w:t xml:space="preserve">Autumn – </w:t>
            </w:r>
          </w:p>
          <w:p w14:paraId="2C5838B2" w14:textId="1ACADA6F" w:rsidR="0035012B" w:rsidRDefault="0035012B" w:rsidP="0035012B">
            <w:pPr>
              <w:pStyle w:val="TableParagraph"/>
              <w:ind w:left="0"/>
              <w:rPr>
                <w:rFonts w:asciiTheme="minorHAnsi" w:hAnsiTheme="minorHAnsi" w:cstheme="minorHAnsi"/>
              </w:rPr>
            </w:pPr>
            <w:r w:rsidRPr="00DE1A04">
              <w:rPr>
                <w:rFonts w:asciiTheme="minorHAnsi" w:hAnsiTheme="minorHAnsi" w:cstheme="minorHAnsi"/>
              </w:rPr>
              <w:t>We have entered the Calderdale School Games Programme and have entered al</w:t>
            </w:r>
            <w:r>
              <w:rPr>
                <w:rFonts w:asciiTheme="minorHAnsi" w:hAnsiTheme="minorHAnsi" w:cstheme="minorHAnsi"/>
              </w:rPr>
              <w:t>l of the sporting events so far this academic year.</w:t>
            </w:r>
          </w:p>
          <w:p w14:paraId="64A569D6" w14:textId="3FDA14AE" w:rsidR="0035012B" w:rsidRDefault="0035012B" w:rsidP="0035012B">
            <w:pPr>
              <w:pStyle w:val="TableParagraph"/>
              <w:ind w:left="0"/>
              <w:rPr>
                <w:rFonts w:ascii="Times New Roman"/>
                <w:sz w:val="24"/>
              </w:rPr>
            </w:pPr>
          </w:p>
        </w:tc>
        <w:tc>
          <w:tcPr>
            <w:tcW w:w="3076" w:type="dxa"/>
          </w:tcPr>
          <w:p w14:paraId="38DA215E" w14:textId="77777777" w:rsidR="0035012B" w:rsidRDefault="0035012B" w:rsidP="0035012B">
            <w:pPr>
              <w:pStyle w:val="TableParagraph"/>
              <w:ind w:left="0"/>
              <w:rPr>
                <w:rFonts w:ascii="Times New Roman"/>
                <w:sz w:val="24"/>
              </w:rPr>
            </w:pPr>
          </w:p>
        </w:tc>
      </w:tr>
      <w:tr w:rsidR="0035012B" w14:paraId="70331A6D" w14:textId="77777777" w:rsidTr="00C1142B">
        <w:trPr>
          <w:trHeight w:val="2134"/>
        </w:trPr>
        <w:tc>
          <w:tcPr>
            <w:tcW w:w="3758" w:type="dxa"/>
          </w:tcPr>
          <w:p w14:paraId="508B6947" w14:textId="3C337F78" w:rsidR="0035012B" w:rsidRPr="00C35FBF" w:rsidRDefault="0035012B" w:rsidP="0035012B">
            <w:pPr>
              <w:rPr>
                <w:rFonts w:asciiTheme="minorHAnsi" w:hAnsiTheme="minorHAnsi" w:cstheme="minorHAnsi"/>
                <w:sz w:val="24"/>
              </w:rPr>
            </w:pPr>
            <w:r w:rsidRPr="00C35FBF">
              <w:rPr>
                <w:rFonts w:asciiTheme="minorHAnsi" w:hAnsiTheme="minorHAnsi" w:cstheme="minorHAnsi"/>
                <w:sz w:val="24"/>
              </w:rPr>
              <w:lastRenderedPageBreak/>
              <w:t>Children are able to participate in competitive sports and are exposed to new competitive opportunities.</w:t>
            </w:r>
          </w:p>
        </w:tc>
        <w:tc>
          <w:tcPr>
            <w:tcW w:w="3458" w:type="dxa"/>
          </w:tcPr>
          <w:p w14:paraId="0F529C0B" w14:textId="032D2FE1" w:rsidR="0035012B" w:rsidRPr="008710B0" w:rsidRDefault="0035012B" w:rsidP="0035012B">
            <w:pPr>
              <w:pStyle w:val="TableParagraph"/>
              <w:ind w:left="0"/>
              <w:rPr>
                <w:rFonts w:asciiTheme="minorHAnsi" w:hAnsiTheme="minorHAnsi" w:cstheme="minorHAnsi"/>
                <w:sz w:val="24"/>
              </w:rPr>
            </w:pPr>
            <w:r>
              <w:rPr>
                <w:rFonts w:asciiTheme="minorHAnsi" w:hAnsiTheme="minorHAnsi" w:cstheme="minorHAnsi"/>
                <w:sz w:val="24"/>
              </w:rPr>
              <w:t>Entry into the Primary Dance Off for KS2 pupils.</w:t>
            </w:r>
          </w:p>
        </w:tc>
        <w:tc>
          <w:tcPr>
            <w:tcW w:w="1663" w:type="dxa"/>
          </w:tcPr>
          <w:p w14:paraId="6F38FDE7" w14:textId="228994DD" w:rsidR="0035012B" w:rsidRDefault="0035012B" w:rsidP="0035012B">
            <w:pPr>
              <w:pStyle w:val="TableParagraph"/>
              <w:ind w:left="0"/>
              <w:rPr>
                <w:rFonts w:asciiTheme="minorHAnsi" w:hAnsiTheme="minorHAnsi" w:cstheme="minorHAnsi"/>
                <w:sz w:val="24"/>
              </w:rPr>
            </w:pPr>
            <w:r w:rsidRPr="001F4429">
              <w:rPr>
                <w:rFonts w:asciiTheme="minorHAnsi" w:hAnsiTheme="minorHAnsi" w:cstheme="minorHAnsi"/>
                <w:sz w:val="24"/>
              </w:rPr>
              <w:t>£250</w:t>
            </w:r>
            <w:r>
              <w:rPr>
                <w:rFonts w:asciiTheme="minorHAnsi" w:hAnsiTheme="minorHAnsi" w:cstheme="minorHAnsi"/>
                <w:sz w:val="24"/>
              </w:rPr>
              <w:t xml:space="preserve"> – Entry £45</w:t>
            </w:r>
            <w:r w:rsidR="00A6429D">
              <w:rPr>
                <w:rFonts w:asciiTheme="minorHAnsi" w:hAnsiTheme="minorHAnsi" w:cstheme="minorHAnsi"/>
                <w:sz w:val="24"/>
              </w:rPr>
              <w:t xml:space="preserve"> (1.1%)</w:t>
            </w:r>
          </w:p>
        </w:tc>
        <w:tc>
          <w:tcPr>
            <w:tcW w:w="3423" w:type="dxa"/>
          </w:tcPr>
          <w:p w14:paraId="787171B0" w14:textId="01424F35" w:rsidR="0035012B" w:rsidRPr="00DE1A04" w:rsidRDefault="0035012B" w:rsidP="0035012B">
            <w:pPr>
              <w:pStyle w:val="TableParagraph"/>
              <w:ind w:left="0"/>
              <w:rPr>
                <w:sz w:val="24"/>
              </w:rPr>
            </w:pPr>
            <w:r>
              <w:rPr>
                <w:sz w:val="24"/>
              </w:rPr>
              <w:t xml:space="preserve"> </w:t>
            </w:r>
            <w:r w:rsidRPr="00DE1A04">
              <w:t>This will be actioned later in the academic year.</w:t>
            </w:r>
          </w:p>
        </w:tc>
        <w:tc>
          <w:tcPr>
            <w:tcW w:w="3076" w:type="dxa"/>
          </w:tcPr>
          <w:p w14:paraId="332366FF" w14:textId="77777777" w:rsidR="0035012B" w:rsidRDefault="0035012B" w:rsidP="0035012B">
            <w:pPr>
              <w:pStyle w:val="TableParagraph"/>
              <w:ind w:left="0"/>
              <w:rPr>
                <w:rFonts w:ascii="Times New Roman"/>
                <w:sz w:val="24"/>
              </w:rPr>
            </w:pPr>
          </w:p>
        </w:tc>
      </w:tr>
    </w:tbl>
    <w:p w14:paraId="3D113A5F" w14:textId="77777777" w:rsidR="00FC7600" w:rsidRDefault="00FC7600" w:rsidP="00FC7600">
      <w:pPr>
        <w:pStyle w:val="BodyText"/>
        <w:rPr>
          <w:b/>
          <w:sz w:val="20"/>
        </w:rPr>
      </w:pPr>
    </w:p>
    <w:p w14:paraId="58F923EE" w14:textId="77777777" w:rsidR="00FC7600" w:rsidRDefault="00FC7600" w:rsidP="00FC7600">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FC7600" w14:paraId="172B45FE" w14:textId="77777777" w:rsidTr="00C1142B">
        <w:trPr>
          <w:trHeight w:val="463"/>
        </w:trPr>
        <w:tc>
          <w:tcPr>
            <w:tcW w:w="7660" w:type="dxa"/>
            <w:gridSpan w:val="2"/>
          </w:tcPr>
          <w:p w14:paraId="68E43DFF" w14:textId="77777777" w:rsidR="00FC7600" w:rsidRDefault="00FC7600" w:rsidP="00C1142B">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FC7600" w14:paraId="4D42FCD8" w14:textId="77777777" w:rsidTr="00C1142B">
        <w:trPr>
          <w:trHeight w:val="452"/>
        </w:trPr>
        <w:tc>
          <w:tcPr>
            <w:tcW w:w="1708" w:type="dxa"/>
          </w:tcPr>
          <w:p w14:paraId="7228D964" w14:textId="77777777" w:rsidR="00FC7600" w:rsidRDefault="00FC7600" w:rsidP="00C1142B">
            <w:pPr>
              <w:pStyle w:val="TableParagraph"/>
              <w:spacing w:before="21"/>
              <w:rPr>
                <w:sz w:val="24"/>
              </w:rPr>
            </w:pPr>
            <w:r>
              <w:rPr>
                <w:color w:val="231F20"/>
                <w:sz w:val="24"/>
              </w:rPr>
              <w:t>Principal:</w:t>
            </w:r>
          </w:p>
        </w:tc>
        <w:tc>
          <w:tcPr>
            <w:tcW w:w="5952" w:type="dxa"/>
          </w:tcPr>
          <w:p w14:paraId="2428D368" w14:textId="273BDBEF" w:rsidR="00FC7600" w:rsidRDefault="00BF7AF7" w:rsidP="00C1142B">
            <w:pPr>
              <w:pStyle w:val="TableParagraph"/>
              <w:ind w:left="0"/>
              <w:rPr>
                <w:rFonts w:ascii="Times New Roman"/>
                <w:sz w:val="24"/>
              </w:rPr>
            </w:pPr>
            <w:r>
              <w:rPr>
                <w:rFonts w:ascii="Times New Roman"/>
                <w:sz w:val="24"/>
              </w:rPr>
              <w:t xml:space="preserve">Helen Crowther </w:t>
            </w:r>
          </w:p>
        </w:tc>
      </w:tr>
      <w:tr w:rsidR="00FC7600" w14:paraId="6CAA1EF4" w14:textId="77777777" w:rsidTr="00C1142B">
        <w:trPr>
          <w:trHeight w:val="432"/>
        </w:trPr>
        <w:tc>
          <w:tcPr>
            <w:tcW w:w="1708" w:type="dxa"/>
          </w:tcPr>
          <w:p w14:paraId="1DEACFED" w14:textId="77777777" w:rsidR="00FC7600" w:rsidRDefault="00FC7600" w:rsidP="00C1142B">
            <w:pPr>
              <w:pStyle w:val="TableParagraph"/>
              <w:spacing w:before="21"/>
              <w:rPr>
                <w:sz w:val="24"/>
              </w:rPr>
            </w:pPr>
            <w:r>
              <w:rPr>
                <w:color w:val="231F20"/>
                <w:sz w:val="24"/>
              </w:rPr>
              <w:t>Date:</w:t>
            </w:r>
          </w:p>
        </w:tc>
        <w:tc>
          <w:tcPr>
            <w:tcW w:w="5952" w:type="dxa"/>
          </w:tcPr>
          <w:p w14:paraId="54376853" w14:textId="670F0D02" w:rsidR="00FC7600" w:rsidRDefault="00BF7AF7" w:rsidP="00C1142B">
            <w:pPr>
              <w:pStyle w:val="TableParagraph"/>
              <w:ind w:left="0"/>
              <w:rPr>
                <w:rFonts w:ascii="Times New Roman"/>
                <w:sz w:val="24"/>
              </w:rPr>
            </w:pPr>
            <w:r>
              <w:rPr>
                <w:rFonts w:ascii="Times New Roman"/>
                <w:sz w:val="24"/>
              </w:rPr>
              <w:t>1/9/22</w:t>
            </w:r>
          </w:p>
        </w:tc>
      </w:tr>
      <w:tr w:rsidR="00FC7600" w14:paraId="4A7D1883" w14:textId="77777777" w:rsidTr="00C1142B">
        <w:trPr>
          <w:trHeight w:val="461"/>
        </w:trPr>
        <w:tc>
          <w:tcPr>
            <w:tcW w:w="1708" w:type="dxa"/>
          </w:tcPr>
          <w:p w14:paraId="55725892" w14:textId="77777777" w:rsidR="00FC7600" w:rsidRDefault="00FC7600" w:rsidP="00C1142B">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1EBCC277" w14:textId="4FE26E38" w:rsidR="00FC7600" w:rsidRDefault="00BF7AF7" w:rsidP="00C1142B">
            <w:pPr>
              <w:pStyle w:val="TableParagraph"/>
              <w:ind w:left="0"/>
              <w:rPr>
                <w:rFonts w:ascii="Times New Roman"/>
                <w:sz w:val="24"/>
              </w:rPr>
            </w:pPr>
            <w:r>
              <w:rPr>
                <w:rFonts w:ascii="Times New Roman"/>
                <w:sz w:val="24"/>
              </w:rPr>
              <w:t>Chris O</w:t>
            </w:r>
            <w:r>
              <w:rPr>
                <w:rFonts w:ascii="Times New Roman"/>
                <w:sz w:val="24"/>
              </w:rPr>
              <w:t>’</w:t>
            </w:r>
            <w:r>
              <w:rPr>
                <w:rFonts w:ascii="Times New Roman"/>
                <w:sz w:val="24"/>
              </w:rPr>
              <w:t>Shea</w:t>
            </w:r>
          </w:p>
        </w:tc>
      </w:tr>
      <w:tr w:rsidR="00FC7600" w14:paraId="6BA9DC23" w14:textId="77777777" w:rsidTr="00C1142B">
        <w:trPr>
          <w:trHeight w:val="451"/>
        </w:trPr>
        <w:tc>
          <w:tcPr>
            <w:tcW w:w="1708" w:type="dxa"/>
          </w:tcPr>
          <w:p w14:paraId="3C2225CB" w14:textId="77777777" w:rsidR="00FC7600" w:rsidRDefault="00FC7600" w:rsidP="00C1142B">
            <w:pPr>
              <w:pStyle w:val="TableParagraph"/>
              <w:spacing w:before="21"/>
              <w:rPr>
                <w:sz w:val="24"/>
              </w:rPr>
            </w:pPr>
            <w:r>
              <w:rPr>
                <w:color w:val="231F20"/>
                <w:sz w:val="24"/>
              </w:rPr>
              <w:t>Date:</w:t>
            </w:r>
          </w:p>
        </w:tc>
        <w:tc>
          <w:tcPr>
            <w:tcW w:w="5952" w:type="dxa"/>
          </w:tcPr>
          <w:p w14:paraId="0510AC2D" w14:textId="1DFB8EA0" w:rsidR="00FC7600" w:rsidRDefault="00BF7AF7" w:rsidP="00C1142B">
            <w:pPr>
              <w:pStyle w:val="TableParagraph"/>
              <w:ind w:left="0"/>
              <w:rPr>
                <w:rFonts w:ascii="Times New Roman"/>
                <w:sz w:val="24"/>
              </w:rPr>
            </w:pPr>
            <w:r>
              <w:rPr>
                <w:rFonts w:ascii="Times New Roman"/>
                <w:sz w:val="24"/>
              </w:rPr>
              <w:t>1/9/22</w:t>
            </w:r>
          </w:p>
        </w:tc>
      </w:tr>
      <w:tr w:rsidR="00FC7600" w14:paraId="10E088B0" w14:textId="77777777" w:rsidTr="00C1142B">
        <w:trPr>
          <w:trHeight w:val="451"/>
        </w:trPr>
        <w:tc>
          <w:tcPr>
            <w:tcW w:w="1708" w:type="dxa"/>
          </w:tcPr>
          <w:p w14:paraId="6E6F27D8" w14:textId="77777777" w:rsidR="00FC7600" w:rsidRDefault="00FC7600" w:rsidP="00C1142B">
            <w:pPr>
              <w:pStyle w:val="TableParagraph"/>
              <w:spacing w:before="21"/>
              <w:rPr>
                <w:sz w:val="24"/>
              </w:rPr>
            </w:pPr>
            <w:r>
              <w:rPr>
                <w:color w:val="231F20"/>
                <w:sz w:val="24"/>
              </w:rPr>
              <w:t>Governor:</w:t>
            </w:r>
          </w:p>
        </w:tc>
        <w:tc>
          <w:tcPr>
            <w:tcW w:w="5952" w:type="dxa"/>
          </w:tcPr>
          <w:p w14:paraId="3958707F" w14:textId="736B00EE" w:rsidR="00FC7600" w:rsidRDefault="00BF7AF7" w:rsidP="00C1142B">
            <w:pPr>
              <w:pStyle w:val="TableParagraph"/>
              <w:ind w:left="0"/>
              <w:rPr>
                <w:rFonts w:ascii="Times New Roman"/>
                <w:sz w:val="24"/>
              </w:rPr>
            </w:pPr>
            <w:r>
              <w:rPr>
                <w:rFonts w:ascii="Times New Roman"/>
                <w:sz w:val="24"/>
              </w:rPr>
              <w:t xml:space="preserve">Peta Coker </w:t>
            </w:r>
          </w:p>
        </w:tc>
      </w:tr>
      <w:tr w:rsidR="00FC7600" w14:paraId="0CB28C58" w14:textId="77777777" w:rsidTr="00C1142B">
        <w:trPr>
          <w:trHeight w:val="451"/>
        </w:trPr>
        <w:tc>
          <w:tcPr>
            <w:tcW w:w="1708" w:type="dxa"/>
          </w:tcPr>
          <w:p w14:paraId="10E88588" w14:textId="77777777" w:rsidR="00FC7600" w:rsidRDefault="00FC7600" w:rsidP="00C1142B">
            <w:pPr>
              <w:pStyle w:val="TableParagraph"/>
              <w:spacing w:before="21"/>
              <w:rPr>
                <w:sz w:val="24"/>
              </w:rPr>
            </w:pPr>
            <w:r>
              <w:rPr>
                <w:color w:val="231F20"/>
                <w:sz w:val="24"/>
              </w:rPr>
              <w:t>Date:</w:t>
            </w:r>
          </w:p>
        </w:tc>
        <w:tc>
          <w:tcPr>
            <w:tcW w:w="5952" w:type="dxa"/>
          </w:tcPr>
          <w:p w14:paraId="435771B9" w14:textId="73096926" w:rsidR="00FC7600" w:rsidRDefault="00BF7AF7" w:rsidP="00C1142B">
            <w:pPr>
              <w:pStyle w:val="TableParagraph"/>
              <w:ind w:left="0"/>
              <w:rPr>
                <w:rFonts w:ascii="Times New Roman"/>
                <w:sz w:val="24"/>
              </w:rPr>
            </w:pPr>
            <w:r>
              <w:rPr>
                <w:rFonts w:ascii="Times New Roman"/>
                <w:sz w:val="24"/>
              </w:rPr>
              <w:t>1/9/22</w:t>
            </w:r>
          </w:p>
        </w:tc>
      </w:tr>
    </w:tbl>
    <w:p w14:paraId="38BEC00B" w14:textId="77777777" w:rsidR="00FC7600" w:rsidRDefault="00FC7600" w:rsidP="00FC7600"/>
    <w:p w14:paraId="08DA490E" w14:textId="77777777" w:rsidR="00FC7600" w:rsidRDefault="00FC7600"/>
    <w:sectPr w:rsidR="00FC7600">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C130" w14:textId="77777777" w:rsidR="00F569FB" w:rsidRDefault="00F569FB" w:rsidP="00F04DE4">
      <w:r>
        <w:separator/>
      </w:r>
    </w:p>
  </w:endnote>
  <w:endnote w:type="continuationSeparator" w:id="0">
    <w:p w14:paraId="4399C693" w14:textId="77777777" w:rsidR="00F569FB" w:rsidRDefault="00F569FB" w:rsidP="00F0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1F79" w14:textId="53CE5BBF" w:rsidR="002750CF" w:rsidRDefault="002750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CF55" w14:textId="77777777" w:rsidR="00F569FB" w:rsidRDefault="00F569FB" w:rsidP="00F04DE4">
      <w:r>
        <w:separator/>
      </w:r>
    </w:p>
  </w:footnote>
  <w:footnote w:type="continuationSeparator" w:id="0">
    <w:p w14:paraId="6930EF26" w14:textId="77777777" w:rsidR="00F569FB" w:rsidRDefault="00F569FB" w:rsidP="00F04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B4"/>
    <w:multiLevelType w:val="hybridMultilevel"/>
    <w:tmpl w:val="2D02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64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00"/>
    <w:rsid w:val="0005770A"/>
    <w:rsid w:val="000906EC"/>
    <w:rsid w:val="000E255B"/>
    <w:rsid w:val="000F1A1C"/>
    <w:rsid w:val="0015134C"/>
    <w:rsid w:val="00160BE1"/>
    <w:rsid w:val="001B5AA7"/>
    <w:rsid w:val="001F4429"/>
    <w:rsid w:val="0021653C"/>
    <w:rsid w:val="0024383C"/>
    <w:rsid w:val="002747A6"/>
    <w:rsid w:val="002750CF"/>
    <w:rsid w:val="00294A68"/>
    <w:rsid w:val="002C6481"/>
    <w:rsid w:val="00303CA8"/>
    <w:rsid w:val="003066E4"/>
    <w:rsid w:val="003316D6"/>
    <w:rsid w:val="00336861"/>
    <w:rsid w:val="0035012B"/>
    <w:rsid w:val="00364CF9"/>
    <w:rsid w:val="003D0E8F"/>
    <w:rsid w:val="00430D1C"/>
    <w:rsid w:val="0044279C"/>
    <w:rsid w:val="004F00AB"/>
    <w:rsid w:val="00511164"/>
    <w:rsid w:val="00525F49"/>
    <w:rsid w:val="0054171B"/>
    <w:rsid w:val="00571C2C"/>
    <w:rsid w:val="00587E43"/>
    <w:rsid w:val="005A4804"/>
    <w:rsid w:val="00644234"/>
    <w:rsid w:val="006545FE"/>
    <w:rsid w:val="006753F8"/>
    <w:rsid w:val="0068387F"/>
    <w:rsid w:val="00697CD1"/>
    <w:rsid w:val="006A33DC"/>
    <w:rsid w:val="007161DE"/>
    <w:rsid w:val="0074781F"/>
    <w:rsid w:val="007A21D5"/>
    <w:rsid w:val="007D59B9"/>
    <w:rsid w:val="007F2A94"/>
    <w:rsid w:val="0080257F"/>
    <w:rsid w:val="00804318"/>
    <w:rsid w:val="00870AE7"/>
    <w:rsid w:val="008710B0"/>
    <w:rsid w:val="008E4986"/>
    <w:rsid w:val="008F4524"/>
    <w:rsid w:val="00913BBC"/>
    <w:rsid w:val="00931812"/>
    <w:rsid w:val="00961D0D"/>
    <w:rsid w:val="00972939"/>
    <w:rsid w:val="00972EB8"/>
    <w:rsid w:val="00982BC6"/>
    <w:rsid w:val="00986CB0"/>
    <w:rsid w:val="009B715A"/>
    <w:rsid w:val="009B76D0"/>
    <w:rsid w:val="009E6732"/>
    <w:rsid w:val="00A14904"/>
    <w:rsid w:val="00A6429D"/>
    <w:rsid w:val="00A70F54"/>
    <w:rsid w:val="00A9466F"/>
    <w:rsid w:val="00A964F3"/>
    <w:rsid w:val="00AB4554"/>
    <w:rsid w:val="00AE0729"/>
    <w:rsid w:val="00AE1D86"/>
    <w:rsid w:val="00B94CBF"/>
    <w:rsid w:val="00BB0F09"/>
    <w:rsid w:val="00BF7AF7"/>
    <w:rsid w:val="00C1142B"/>
    <w:rsid w:val="00C312D1"/>
    <w:rsid w:val="00C35FBF"/>
    <w:rsid w:val="00C81E2E"/>
    <w:rsid w:val="00C932E1"/>
    <w:rsid w:val="00D00A22"/>
    <w:rsid w:val="00D11F10"/>
    <w:rsid w:val="00D20522"/>
    <w:rsid w:val="00D45EEC"/>
    <w:rsid w:val="00D65DFA"/>
    <w:rsid w:val="00D93900"/>
    <w:rsid w:val="00DC1298"/>
    <w:rsid w:val="00DE1A04"/>
    <w:rsid w:val="00DF2A15"/>
    <w:rsid w:val="00E56853"/>
    <w:rsid w:val="00EC2E19"/>
    <w:rsid w:val="00EE148E"/>
    <w:rsid w:val="00F04DE4"/>
    <w:rsid w:val="00F569FB"/>
    <w:rsid w:val="00FC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1E2D"/>
  <w15:docId w15:val="{4D7762B4-1160-4E68-9CA4-9EB56132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760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7600"/>
    <w:rPr>
      <w:sz w:val="24"/>
      <w:szCs w:val="24"/>
    </w:rPr>
  </w:style>
  <w:style w:type="character" w:customStyle="1" w:styleId="BodyTextChar">
    <w:name w:val="Body Text Char"/>
    <w:basedOn w:val="DefaultParagraphFont"/>
    <w:link w:val="BodyText"/>
    <w:uiPriority w:val="1"/>
    <w:rsid w:val="00FC7600"/>
    <w:rPr>
      <w:rFonts w:ascii="Calibri" w:eastAsia="Calibri" w:hAnsi="Calibri" w:cs="Calibri"/>
      <w:sz w:val="24"/>
      <w:szCs w:val="24"/>
    </w:rPr>
  </w:style>
  <w:style w:type="paragraph" w:customStyle="1" w:styleId="TableParagraph">
    <w:name w:val="Table Paragraph"/>
    <w:basedOn w:val="Normal"/>
    <w:uiPriority w:val="1"/>
    <w:qFormat/>
    <w:rsid w:val="00FC7600"/>
    <w:pPr>
      <w:ind w:left="80"/>
    </w:pPr>
  </w:style>
  <w:style w:type="paragraph" w:styleId="Header">
    <w:name w:val="header"/>
    <w:basedOn w:val="Normal"/>
    <w:link w:val="HeaderChar"/>
    <w:unhideWhenUsed/>
    <w:rsid w:val="00FC7600"/>
    <w:pPr>
      <w:widowControl/>
      <w:tabs>
        <w:tab w:val="center" w:pos="4513"/>
        <w:tab w:val="right" w:pos="9026"/>
      </w:tabs>
      <w:autoSpaceDE/>
      <w:autoSpaceDN/>
    </w:pPr>
    <w:rPr>
      <w:rFonts w:ascii="Arial" w:eastAsiaTheme="minorEastAsia" w:hAnsi="Arial" w:cstheme="minorBidi"/>
      <w:szCs w:val="24"/>
    </w:rPr>
  </w:style>
  <w:style w:type="character" w:customStyle="1" w:styleId="HeaderChar">
    <w:name w:val="Header Char"/>
    <w:basedOn w:val="DefaultParagraphFont"/>
    <w:link w:val="Header"/>
    <w:rsid w:val="00FC7600"/>
    <w:rPr>
      <w:rFonts w:ascii="Arial" w:eastAsiaTheme="minorEastAsia" w:hAnsi="Arial"/>
      <w:szCs w:val="24"/>
    </w:rPr>
  </w:style>
  <w:style w:type="paragraph" w:styleId="ListParagraph">
    <w:name w:val="List Paragraph"/>
    <w:basedOn w:val="Normal"/>
    <w:uiPriority w:val="34"/>
    <w:qFormat/>
    <w:rsid w:val="00C35FBF"/>
    <w:pPr>
      <w:widowControl/>
      <w:autoSpaceDE/>
      <w:autoSpaceDN/>
      <w:spacing w:after="200" w:line="276" w:lineRule="auto"/>
      <w:ind w:left="720"/>
      <w:contextualSpacing/>
    </w:pPr>
    <w:rPr>
      <w:rFonts w:asciiTheme="minorHAnsi" w:eastAsiaTheme="minorHAnsi" w:hAnsiTheme="minorHAnsi" w:cstheme="minorBidi"/>
    </w:rPr>
  </w:style>
  <w:style w:type="paragraph" w:styleId="NoSpacing">
    <w:name w:val="No Spacing"/>
    <w:link w:val="NoSpacingChar"/>
    <w:uiPriority w:val="1"/>
    <w:qFormat/>
    <w:rsid w:val="00F04D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4DE4"/>
    <w:rPr>
      <w:rFonts w:eastAsiaTheme="minorEastAsia"/>
      <w:lang w:val="en-US"/>
    </w:rPr>
  </w:style>
  <w:style w:type="paragraph" w:styleId="Footer">
    <w:name w:val="footer"/>
    <w:basedOn w:val="Normal"/>
    <w:link w:val="FooterChar"/>
    <w:uiPriority w:val="99"/>
    <w:unhideWhenUsed/>
    <w:rsid w:val="00F04DE4"/>
    <w:pPr>
      <w:tabs>
        <w:tab w:val="center" w:pos="4513"/>
        <w:tab w:val="right" w:pos="9026"/>
      </w:tabs>
    </w:pPr>
  </w:style>
  <w:style w:type="character" w:customStyle="1" w:styleId="FooterChar">
    <w:name w:val="Footer Char"/>
    <w:basedOn w:val="DefaultParagraphFont"/>
    <w:link w:val="Footer"/>
    <w:uiPriority w:val="99"/>
    <w:rsid w:val="00F04DE4"/>
    <w:rPr>
      <w:rFonts w:ascii="Calibri" w:eastAsia="Calibri" w:hAnsi="Calibri" w:cs="Calibri"/>
    </w:rPr>
  </w:style>
  <w:style w:type="paragraph" w:styleId="NormalWeb">
    <w:name w:val="Normal (Web)"/>
    <w:basedOn w:val="Normal"/>
    <w:uiPriority w:val="99"/>
    <w:semiHidden/>
    <w:unhideWhenUsed/>
    <w:rsid w:val="002C648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8395">
      <w:bodyDiv w:val="1"/>
      <w:marLeft w:val="0"/>
      <w:marRight w:val="0"/>
      <w:marTop w:val="0"/>
      <w:marBottom w:val="0"/>
      <w:divBdr>
        <w:top w:val="none" w:sz="0" w:space="0" w:color="auto"/>
        <w:left w:val="none" w:sz="0" w:space="0" w:color="auto"/>
        <w:bottom w:val="none" w:sz="0" w:space="0" w:color="auto"/>
        <w:right w:val="none" w:sz="0" w:space="0" w:color="auto"/>
      </w:divBdr>
    </w:div>
    <w:div w:id="13221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B98C-C8E2-4EDE-B9B5-555B0932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Evidencing the impact of primary pe and sport funing</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Evidencing the impact of primary pe and sport funing</dc:title>
  <dc:creator>Sarah McLren</dc:creator>
  <cp:lastModifiedBy>H Crowther</cp:lastModifiedBy>
  <cp:revision>3</cp:revision>
  <dcterms:created xsi:type="dcterms:W3CDTF">2022-12-12T09:41:00Z</dcterms:created>
  <dcterms:modified xsi:type="dcterms:W3CDTF">2022-12-13T08:57:00Z</dcterms:modified>
</cp:coreProperties>
</file>